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B2" w:rsidRPr="00D875B2" w:rsidRDefault="003F7C5D"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 w:val="left" w:pos="9800"/>
        </w:tabs>
        <w:autoSpaceDE w:val="0"/>
        <w:autoSpaceDN w:val="0"/>
        <w:adjustRightInd w:val="0"/>
        <w:jc w:val="center"/>
        <w:outlineLvl w:val="0"/>
        <w:rPr>
          <w:rFonts w:ascii="Trebuchet MS" w:hAnsi="Trebuchet MS"/>
          <w:b/>
          <w:bCs/>
          <w:sz w:val="18"/>
          <w:szCs w:val="18"/>
        </w:rPr>
      </w:pPr>
      <w:r>
        <w:rPr>
          <w:rFonts w:ascii="Trebuchet MS" w:hAnsi="Trebuchet MS"/>
          <w:b/>
          <w:bCs/>
          <w:sz w:val="18"/>
          <w:szCs w:val="18"/>
        </w:rPr>
        <w:t>COMPTE-RENDU</w:t>
      </w:r>
      <w:r w:rsidR="00D875B2" w:rsidRPr="00D875B2">
        <w:rPr>
          <w:rFonts w:ascii="Trebuchet MS" w:hAnsi="Trebuchet MS"/>
          <w:b/>
          <w:bCs/>
          <w:sz w:val="18"/>
          <w:szCs w:val="18"/>
        </w:rPr>
        <w:t xml:space="preserve"> DU CONSEIL MUNICIPAL DE VILLE-EN-SALLAZ</w:t>
      </w:r>
    </w:p>
    <w:p w:rsidR="004814E5"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Trebuchet MS" w:hAnsi="Trebuchet MS"/>
          <w:b/>
          <w:bCs/>
          <w:sz w:val="18"/>
          <w:szCs w:val="18"/>
        </w:rPr>
      </w:pPr>
      <w:r w:rsidRPr="00D875B2">
        <w:rPr>
          <w:rFonts w:ascii="Trebuchet MS" w:hAnsi="Trebuchet MS"/>
          <w:b/>
          <w:bCs/>
          <w:sz w:val="18"/>
          <w:szCs w:val="18"/>
        </w:rPr>
        <w:t xml:space="preserve">Séance publique du </w:t>
      </w:r>
      <w:r w:rsidR="008A2A63">
        <w:rPr>
          <w:rFonts w:ascii="Trebuchet MS" w:hAnsi="Trebuchet MS"/>
          <w:b/>
          <w:bCs/>
          <w:sz w:val="18"/>
          <w:szCs w:val="18"/>
        </w:rPr>
        <w:t>11 février</w:t>
      </w:r>
      <w:r w:rsidR="00CF48BB">
        <w:rPr>
          <w:rFonts w:ascii="Trebuchet MS" w:hAnsi="Trebuchet MS"/>
          <w:b/>
          <w:bCs/>
          <w:sz w:val="18"/>
          <w:szCs w:val="18"/>
        </w:rPr>
        <w:t xml:space="preserve"> 2019</w:t>
      </w:r>
    </w:p>
    <w:p w:rsidR="00D875B2" w:rsidRPr="00E50132"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OCR A Extended" w:hAnsi="OCR A Extended"/>
          <w:b/>
          <w:bCs/>
          <w:sz w:val="8"/>
          <w:szCs w:val="8"/>
        </w:rPr>
      </w:pPr>
      <w:r w:rsidRPr="00D875B2">
        <w:rPr>
          <w:rFonts w:ascii="Trebuchet MS" w:hAnsi="Trebuchet MS"/>
          <w:b/>
          <w:bCs/>
          <w:sz w:val="18"/>
          <w:szCs w:val="18"/>
        </w:rPr>
        <w:t xml:space="preserve">Convocation du </w:t>
      </w:r>
      <w:r w:rsidR="008A2A63">
        <w:rPr>
          <w:rFonts w:ascii="Trebuchet MS" w:hAnsi="Trebuchet MS"/>
          <w:b/>
          <w:bCs/>
          <w:sz w:val="18"/>
          <w:szCs w:val="18"/>
        </w:rPr>
        <w:t xml:space="preserve">05 février </w:t>
      </w:r>
      <w:r w:rsidR="00CF48BB">
        <w:rPr>
          <w:rFonts w:ascii="Trebuchet MS" w:hAnsi="Trebuchet MS"/>
          <w:b/>
          <w:bCs/>
          <w:sz w:val="18"/>
          <w:szCs w:val="18"/>
        </w:rPr>
        <w:t>2019</w:t>
      </w:r>
    </w:p>
    <w:p w:rsidR="00D875B2" w:rsidRDefault="00D875B2" w:rsidP="00D875B2">
      <w:pPr>
        <w:tabs>
          <w:tab w:val="left" w:pos="142"/>
        </w:tabs>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CellMar>
          <w:left w:w="70" w:type="dxa"/>
          <w:right w:w="70" w:type="dxa"/>
        </w:tblCellMar>
        <w:tblLook w:val="0000" w:firstRow="0" w:lastRow="0" w:firstColumn="0" w:lastColumn="0" w:noHBand="0" w:noVBand="0"/>
      </w:tblPr>
      <w:tblGrid>
        <w:gridCol w:w="9709"/>
      </w:tblGrid>
      <w:tr w:rsidR="00AA655D" w:rsidRPr="003B24FB" w:rsidTr="00AA655D">
        <w:trPr>
          <w:trHeight w:val="1492"/>
        </w:trPr>
        <w:tc>
          <w:tcPr>
            <w:tcW w:w="9709" w:type="dxa"/>
            <w:shd w:val="pct5" w:color="auto" w:fill="auto"/>
          </w:tcPr>
          <w:p w:rsidR="00AA655D" w:rsidRDefault="00AA655D" w:rsidP="00F53591">
            <w:pPr>
              <w:pStyle w:val="Retraitcorpsdetexte"/>
              <w:shd w:val="pct5" w:color="auto" w:fill="auto"/>
              <w:tabs>
                <w:tab w:val="clear" w:pos="142"/>
                <w:tab w:val="clear" w:pos="426"/>
                <w:tab w:val="left" w:pos="0"/>
              </w:tabs>
              <w:ind w:left="0"/>
              <w:rPr>
                <w:sz w:val="16"/>
                <w:szCs w:val="16"/>
              </w:rPr>
            </w:pP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rPr>
              <w:t xml:space="preserve">L'an deux mille </w:t>
            </w:r>
            <w:r>
              <w:rPr>
                <w:sz w:val="16"/>
                <w:szCs w:val="16"/>
              </w:rPr>
              <w:t>dix-</w:t>
            </w:r>
            <w:r w:rsidR="00CF48BB">
              <w:rPr>
                <w:sz w:val="16"/>
                <w:szCs w:val="16"/>
              </w:rPr>
              <w:t>neuf</w:t>
            </w:r>
            <w:r w:rsidRPr="000B34EC">
              <w:rPr>
                <w:sz w:val="16"/>
                <w:szCs w:val="16"/>
              </w:rPr>
              <w:t xml:space="preserve">, le </w:t>
            </w:r>
            <w:r w:rsidR="008A2A63">
              <w:rPr>
                <w:sz w:val="16"/>
                <w:szCs w:val="16"/>
              </w:rPr>
              <w:t>onze février</w:t>
            </w:r>
            <w:r w:rsidR="00B10E72">
              <w:rPr>
                <w:sz w:val="16"/>
                <w:szCs w:val="16"/>
              </w:rPr>
              <w:t xml:space="preserve"> </w:t>
            </w:r>
            <w:r w:rsidR="00B124AA">
              <w:rPr>
                <w:sz w:val="16"/>
                <w:szCs w:val="16"/>
              </w:rPr>
              <w:t>vingt</w:t>
            </w:r>
            <w:r w:rsidR="009A4CEB">
              <w:rPr>
                <w:sz w:val="16"/>
                <w:szCs w:val="16"/>
              </w:rPr>
              <w:t xml:space="preserve"> </w:t>
            </w:r>
            <w:r w:rsidR="00B124AA">
              <w:rPr>
                <w:sz w:val="16"/>
                <w:szCs w:val="16"/>
              </w:rPr>
              <w:t xml:space="preserve">heures </w:t>
            </w:r>
            <w:r w:rsidR="00A51A90">
              <w:rPr>
                <w:sz w:val="16"/>
                <w:szCs w:val="16"/>
              </w:rPr>
              <w:t>quinze</w:t>
            </w:r>
            <w:r w:rsidRPr="000B34EC">
              <w:rPr>
                <w:sz w:val="16"/>
                <w:szCs w:val="16"/>
              </w:rPr>
              <w:t xml:space="preserve">, le conseil municipal de la commune de VILLE-EN-SALLAZ, convoqué le </w:t>
            </w:r>
            <w:r w:rsidR="008A2A63">
              <w:rPr>
                <w:sz w:val="16"/>
                <w:szCs w:val="16"/>
              </w:rPr>
              <w:t>cinq février</w:t>
            </w:r>
            <w:r w:rsidR="00CF48BB">
              <w:rPr>
                <w:sz w:val="16"/>
                <w:szCs w:val="16"/>
              </w:rPr>
              <w:t xml:space="preserve"> deux mil dix-neuf</w:t>
            </w:r>
            <w:r w:rsidR="00B124AA">
              <w:rPr>
                <w:sz w:val="16"/>
                <w:szCs w:val="16"/>
              </w:rPr>
              <w:t xml:space="preserve">, </w:t>
            </w:r>
            <w:r w:rsidRPr="000B34EC">
              <w:rPr>
                <w:sz w:val="16"/>
                <w:szCs w:val="16"/>
              </w:rPr>
              <w:t>s'est réuni sous la présidence de Madame Laurette CHENEVAL, Maire.</w:t>
            </w: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u w:val="single"/>
              </w:rPr>
              <w:t>Présents :</w:t>
            </w:r>
            <w:r w:rsidRPr="000B34EC">
              <w:rPr>
                <w:sz w:val="16"/>
                <w:szCs w:val="16"/>
              </w:rPr>
              <w:t xml:space="preserve"> </w:t>
            </w:r>
            <w:r>
              <w:rPr>
                <w:sz w:val="16"/>
                <w:szCs w:val="16"/>
              </w:rPr>
              <w:t>Mme CHENEVAL Laurette,</w:t>
            </w:r>
            <w:r w:rsidRPr="000B34EC">
              <w:rPr>
                <w:sz w:val="16"/>
                <w:szCs w:val="16"/>
              </w:rPr>
              <w:t xml:space="preserve"> </w:t>
            </w:r>
            <w:r w:rsidR="00022F29">
              <w:rPr>
                <w:sz w:val="16"/>
                <w:szCs w:val="16"/>
              </w:rPr>
              <w:t xml:space="preserve"> Mme SOLLIER Marie, </w:t>
            </w:r>
            <w:r w:rsidRPr="000B34EC">
              <w:rPr>
                <w:sz w:val="16"/>
                <w:szCs w:val="16"/>
              </w:rPr>
              <w:t>M. BUCHACA Joël</w:t>
            </w:r>
            <w:r>
              <w:rPr>
                <w:sz w:val="16"/>
                <w:szCs w:val="16"/>
              </w:rPr>
              <w:t>,</w:t>
            </w:r>
            <w:r w:rsidRPr="000B34EC">
              <w:rPr>
                <w:sz w:val="16"/>
                <w:szCs w:val="16"/>
              </w:rPr>
              <w:t xml:space="preserve"> M. </w:t>
            </w:r>
            <w:r w:rsidR="009609A7">
              <w:rPr>
                <w:sz w:val="16"/>
                <w:szCs w:val="16"/>
              </w:rPr>
              <w:t>CASANOVA Léandre</w:t>
            </w:r>
            <w:r w:rsidRPr="000B34EC">
              <w:rPr>
                <w:sz w:val="16"/>
                <w:szCs w:val="16"/>
              </w:rPr>
              <w:t>,</w:t>
            </w:r>
            <w:r w:rsidR="00022F29">
              <w:rPr>
                <w:sz w:val="16"/>
                <w:szCs w:val="16"/>
              </w:rPr>
              <w:t xml:space="preserve"> </w:t>
            </w:r>
            <w:r w:rsidR="00515E2A">
              <w:rPr>
                <w:sz w:val="16"/>
                <w:szCs w:val="16"/>
              </w:rPr>
              <w:t>Mme VERNANCHET Corinne,</w:t>
            </w:r>
            <w:r w:rsidR="00022F29">
              <w:rPr>
                <w:sz w:val="16"/>
                <w:szCs w:val="16"/>
              </w:rPr>
              <w:t xml:space="preserve"> </w:t>
            </w:r>
            <w:r w:rsidR="00B10E72">
              <w:rPr>
                <w:sz w:val="16"/>
                <w:szCs w:val="16"/>
              </w:rPr>
              <w:t xml:space="preserve"> M. DEMOULIN Jean-Philippe, </w:t>
            </w:r>
            <w:r w:rsidR="00A51A90">
              <w:rPr>
                <w:sz w:val="16"/>
                <w:szCs w:val="16"/>
              </w:rPr>
              <w:t>M. GERMAIN Grégory,</w:t>
            </w:r>
            <w:r w:rsidR="00414F97">
              <w:rPr>
                <w:sz w:val="16"/>
                <w:szCs w:val="16"/>
              </w:rPr>
              <w:t xml:space="preserve"> M. JOLY Philippe, </w:t>
            </w:r>
            <w:r w:rsidR="00022F29">
              <w:rPr>
                <w:sz w:val="16"/>
                <w:szCs w:val="16"/>
              </w:rPr>
              <w:t>M.PERROUX Maxime</w:t>
            </w:r>
            <w:r w:rsidR="00FC4E14">
              <w:rPr>
                <w:sz w:val="16"/>
                <w:szCs w:val="16"/>
              </w:rPr>
              <w:t>.</w:t>
            </w:r>
          </w:p>
          <w:p w:rsidR="00533A7D" w:rsidRPr="000B34EC" w:rsidRDefault="00533A7D" w:rsidP="00533A7D">
            <w:pPr>
              <w:pStyle w:val="Retraitcorpsdetexte"/>
              <w:shd w:val="pct5" w:color="auto" w:fill="auto"/>
              <w:tabs>
                <w:tab w:val="clear" w:pos="142"/>
                <w:tab w:val="clear" w:pos="426"/>
                <w:tab w:val="left" w:pos="0"/>
              </w:tabs>
              <w:ind w:left="0"/>
              <w:rPr>
                <w:sz w:val="16"/>
                <w:szCs w:val="16"/>
              </w:rPr>
            </w:pPr>
          </w:p>
          <w:p w:rsidR="00022F29" w:rsidRDefault="008A2A63" w:rsidP="00533A7D">
            <w:pPr>
              <w:pStyle w:val="Retraitcorpsdetexte"/>
              <w:shd w:val="pct5" w:color="auto" w:fill="auto"/>
              <w:tabs>
                <w:tab w:val="clear" w:pos="142"/>
                <w:tab w:val="clear" w:pos="426"/>
                <w:tab w:val="left" w:pos="0"/>
              </w:tabs>
              <w:ind w:left="0"/>
              <w:rPr>
                <w:sz w:val="16"/>
                <w:szCs w:val="16"/>
                <w:u w:val="single"/>
              </w:rPr>
            </w:pPr>
            <w:r>
              <w:rPr>
                <w:sz w:val="16"/>
                <w:szCs w:val="16"/>
                <w:u w:val="single"/>
              </w:rPr>
              <w:t>Absents représentés</w:t>
            </w:r>
            <w:r w:rsidRPr="008A2A63">
              <w:rPr>
                <w:sz w:val="16"/>
                <w:szCs w:val="16"/>
              </w:rPr>
              <w:t>: M. PAUTLER Claude ayant donné pouvoir à M. PERROUX Maxime</w:t>
            </w:r>
            <w:r w:rsidR="00414F97">
              <w:rPr>
                <w:sz w:val="16"/>
                <w:szCs w:val="16"/>
              </w:rPr>
              <w:t>, M. LUCE Fabien ayant donné pouvoir à Mme CHENEVAL Laurette.</w:t>
            </w:r>
          </w:p>
          <w:p w:rsidR="008A2A63" w:rsidRDefault="008A2A63" w:rsidP="00533A7D">
            <w:pPr>
              <w:pStyle w:val="Retraitcorpsdetexte"/>
              <w:shd w:val="pct5" w:color="auto" w:fill="auto"/>
              <w:tabs>
                <w:tab w:val="clear" w:pos="142"/>
                <w:tab w:val="clear" w:pos="426"/>
                <w:tab w:val="left" w:pos="0"/>
              </w:tabs>
              <w:ind w:left="0"/>
              <w:rPr>
                <w:sz w:val="16"/>
                <w:szCs w:val="16"/>
              </w:rPr>
            </w:pPr>
          </w:p>
          <w:p w:rsidR="00533A7D" w:rsidRPr="000B34EC" w:rsidRDefault="00533A7D" w:rsidP="00533A7D">
            <w:pPr>
              <w:pStyle w:val="Retraitcorpsdetexte"/>
              <w:shd w:val="pct5" w:color="auto" w:fill="auto"/>
              <w:tabs>
                <w:tab w:val="clear" w:pos="142"/>
                <w:tab w:val="clear" w:pos="426"/>
                <w:tab w:val="left" w:pos="0"/>
              </w:tabs>
              <w:ind w:left="0"/>
              <w:rPr>
                <w:sz w:val="16"/>
                <w:szCs w:val="16"/>
              </w:rPr>
            </w:pPr>
            <w:r w:rsidRPr="009E5968">
              <w:rPr>
                <w:sz w:val="16"/>
                <w:szCs w:val="16"/>
                <w:u w:val="single"/>
              </w:rPr>
              <w:t>Absents excusés</w:t>
            </w:r>
            <w:r>
              <w:rPr>
                <w:sz w:val="16"/>
                <w:szCs w:val="16"/>
              </w:rPr>
              <w:t xml:space="preserve"> : </w:t>
            </w:r>
            <w:r w:rsidRPr="000B34EC">
              <w:rPr>
                <w:sz w:val="16"/>
                <w:szCs w:val="16"/>
              </w:rPr>
              <w:t>Mme TALLON Brigitte</w:t>
            </w:r>
            <w:r>
              <w:rPr>
                <w:sz w:val="16"/>
                <w:szCs w:val="16"/>
              </w:rPr>
              <w:t>, M BLANC Frédéric</w:t>
            </w:r>
            <w:r w:rsidR="00A51A90">
              <w:rPr>
                <w:sz w:val="16"/>
                <w:szCs w:val="16"/>
              </w:rPr>
              <w:t xml:space="preserve">, M. JOSSE Jérôme, </w:t>
            </w:r>
            <w:r w:rsidR="008A2A63">
              <w:rPr>
                <w:sz w:val="16"/>
                <w:szCs w:val="16"/>
              </w:rPr>
              <w:t>Mme PAILLET Marjorie</w:t>
            </w:r>
          </w:p>
          <w:p w:rsidR="00533A7D" w:rsidRDefault="00533A7D" w:rsidP="00533A7D">
            <w:pPr>
              <w:pStyle w:val="Retraitcorpsdetexte"/>
              <w:shd w:val="pct5" w:color="auto" w:fill="auto"/>
              <w:tabs>
                <w:tab w:val="clear" w:pos="142"/>
                <w:tab w:val="clear" w:pos="426"/>
                <w:tab w:val="left" w:pos="0"/>
              </w:tabs>
              <w:ind w:left="0"/>
              <w:rPr>
                <w:sz w:val="16"/>
                <w:szCs w:val="16"/>
              </w:rPr>
            </w:pPr>
          </w:p>
          <w:p w:rsidR="00A745CD" w:rsidRPr="003B24FB" w:rsidRDefault="00533A7D" w:rsidP="00022F29">
            <w:pPr>
              <w:pStyle w:val="Retraitcorpsdetexte"/>
              <w:shd w:val="pct5" w:color="auto" w:fill="auto"/>
              <w:tabs>
                <w:tab w:val="clear" w:pos="142"/>
                <w:tab w:val="clear" w:pos="426"/>
                <w:tab w:val="left" w:pos="0"/>
              </w:tabs>
              <w:ind w:left="0"/>
              <w:rPr>
                <w:sz w:val="16"/>
                <w:szCs w:val="16"/>
              </w:rPr>
            </w:pPr>
            <w:r w:rsidRPr="009609A7">
              <w:rPr>
                <w:sz w:val="16"/>
                <w:szCs w:val="16"/>
              </w:rPr>
              <w:t>M.</w:t>
            </w:r>
            <w:r w:rsidR="00022F29">
              <w:rPr>
                <w:sz w:val="16"/>
                <w:szCs w:val="16"/>
              </w:rPr>
              <w:t>PERROUX Maxime</w:t>
            </w:r>
            <w:r w:rsidRPr="000B34EC">
              <w:rPr>
                <w:sz w:val="16"/>
                <w:szCs w:val="16"/>
              </w:rPr>
              <w:t xml:space="preserve"> est élu </w:t>
            </w:r>
            <w:r w:rsidRPr="00FC4E14">
              <w:rPr>
                <w:sz w:val="16"/>
                <w:szCs w:val="16"/>
              </w:rPr>
              <w:t>secrétaire de séance.</w:t>
            </w:r>
          </w:p>
        </w:tc>
      </w:tr>
    </w:tbl>
    <w:p w:rsidR="004359CD" w:rsidRDefault="004359CD" w:rsidP="007E0D79">
      <w:pPr>
        <w:tabs>
          <w:tab w:val="num" w:pos="2781"/>
        </w:tabs>
        <w:rPr>
          <w:rFonts w:ascii="Arial" w:hAnsi="Arial" w:cs="Arial"/>
          <w:sz w:val="18"/>
          <w:szCs w:val="18"/>
        </w:rPr>
      </w:pPr>
    </w:p>
    <w:p w:rsidR="00283C5C" w:rsidRPr="00CF48BB" w:rsidRDefault="004359CD" w:rsidP="007E0D79">
      <w:pPr>
        <w:tabs>
          <w:tab w:val="num" w:pos="2781"/>
        </w:tabs>
        <w:rPr>
          <w:rFonts w:ascii="Arial" w:hAnsi="Arial" w:cs="Arial"/>
          <w:color w:val="FF0000"/>
          <w:sz w:val="18"/>
          <w:szCs w:val="18"/>
        </w:rPr>
      </w:pPr>
      <w:r w:rsidRPr="00CF48BB">
        <w:rPr>
          <w:rFonts w:ascii="Arial" w:hAnsi="Arial" w:cs="Arial"/>
          <w:color w:val="FF0000"/>
          <w:sz w:val="18"/>
          <w:szCs w:val="18"/>
        </w:rPr>
        <w:t>.</w:t>
      </w:r>
    </w:p>
    <w:p w:rsidR="004359CD" w:rsidRPr="004359CD" w:rsidRDefault="004359CD" w:rsidP="007E0D79">
      <w:pPr>
        <w:tabs>
          <w:tab w:val="num" w:pos="2781"/>
        </w:tabs>
        <w:rPr>
          <w:rFonts w:ascii="Arial" w:hAnsi="Arial" w:cs="Arial"/>
          <w:sz w:val="18"/>
          <w:szCs w:val="18"/>
        </w:rPr>
      </w:pPr>
    </w:p>
    <w:p w:rsidR="004C5094" w:rsidRDefault="00DA4763" w:rsidP="004C5094">
      <w:pPr>
        <w:pStyle w:val="Corpsdetexte3"/>
        <w:numPr>
          <w:ilvl w:val="0"/>
          <w:numId w:val="1"/>
        </w:numPr>
        <w:tabs>
          <w:tab w:val="left" w:pos="284"/>
        </w:tabs>
        <w:spacing w:before="60"/>
        <w:ind w:left="0" w:firstLine="0"/>
        <w:rPr>
          <w:rFonts w:cs="Arial"/>
          <w:b/>
          <w:u w:val="single"/>
        </w:rPr>
      </w:pPr>
      <w:r>
        <w:rPr>
          <w:rFonts w:cs="Arial"/>
          <w:b/>
          <w:u w:val="single"/>
        </w:rPr>
        <w:t>DELIBERATION</w:t>
      </w:r>
    </w:p>
    <w:p w:rsidR="00663F05" w:rsidRDefault="00663F05" w:rsidP="00BC6FD7">
      <w:pPr>
        <w:pStyle w:val="Corpsdetexte3"/>
        <w:spacing w:before="60"/>
        <w:rPr>
          <w:sz w:val="16"/>
          <w:szCs w:val="16"/>
        </w:rPr>
      </w:pPr>
    </w:p>
    <w:p w:rsidR="00A51A90" w:rsidRDefault="00663F05" w:rsidP="00A51A90">
      <w:pPr>
        <w:pStyle w:val="Corpsdetexte3"/>
        <w:rPr>
          <w:b/>
          <w:sz w:val="18"/>
          <w:szCs w:val="18"/>
          <w:u w:val="single"/>
        </w:rPr>
      </w:pPr>
      <w:r w:rsidRPr="00D63E2D">
        <w:rPr>
          <w:b/>
          <w:sz w:val="18"/>
          <w:szCs w:val="18"/>
          <w:u w:val="single"/>
        </w:rPr>
        <w:t>DEL N°201</w:t>
      </w:r>
      <w:r w:rsidR="00CF48BB">
        <w:rPr>
          <w:b/>
          <w:sz w:val="18"/>
          <w:szCs w:val="18"/>
          <w:u w:val="single"/>
        </w:rPr>
        <w:t>9</w:t>
      </w:r>
      <w:r w:rsidRPr="00D63E2D">
        <w:rPr>
          <w:b/>
          <w:sz w:val="18"/>
          <w:szCs w:val="18"/>
          <w:u w:val="single"/>
        </w:rPr>
        <w:t>-</w:t>
      </w:r>
      <w:r w:rsidR="00CF48BB">
        <w:rPr>
          <w:b/>
          <w:sz w:val="18"/>
          <w:szCs w:val="18"/>
          <w:u w:val="single"/>
        </w:rPr>
        <w:t>01</w:t>
      </w:r>
      <w:r w:rsidR="005474EE" w:rsidRPr="00D63E2D">
        <w:rPr>
          <w:b/>
          <w:sz w:val="18"/>
          <w:szCs w:val="18"/>
          <w:u w:val="single"/>
        </w:rPr>
        <w:t xml:space="preserve"> - </w:t>
      </w:r>
      <w:r w:rsidR="008C5761">
        <w:rPr>
          <w:b/>
          <w:sz w:val="18"/>
          <w:szCs w:val="18"/>
          <w:u w:val="single"/>
        </w:rPr>
        <w:t>Consultation du Public - Enregistrement d'une déchetterie sur PEILLONNEX avec avis des conseils municipaux des communes environnantes</w:t>
      </w:r>
    </w:p>
    <w:p w:rsidR="00CF48BB" w:rsidRDefault="00CF48BB" w:rsidP="00A51A90">
      <w:pPr>
        <w:pStyle w:val="Corpsdetexte3"/>
        <w:rPr>
          <w:b/>
          <w:sz w:val="18"/>
          <w:szCs w:val="18"/>
          <w:u w:val="single"/>
        </w:rPr>
      </w:pPr>
    </w:p>
    <w:p w:rsidR="008C5761" w:rsidRDefault="008C5761" w:rsidP="008C5761">
      <w:pPr>
        <w:jc w:val="both"/>
        <w:rPr>
          <w:rFonts w:ascii="Trebuchet MS" w:hAnsi="Trebuchet MS"/>
          <w:sz w:val="18"/>
          <w:szCs w:val="18"/>
        </w:rPr>
      </w:pPr>
      <w:r>
        <w:rPr>
          <w:rFonts w:ascii="Trebuchet MS" w:hAnsi="Trebuchet MS"/>
          <w:sz w:val="18"/>
          <w:szCs w:val="18"/>
        </w:rPr>
        <w:t xml:space="preserve">Suite à l'arrêté n°PAIC-2018-0117 de Monsieur le Préfet de la Haute-Savoie en date du 07 décembre 2018, et selon l'article 6, le Conseil Municipal de VILLE-EN-SALLAZ est appelé à émettre son avis sur le dossier complet et régulier déposé en 2018 par la Communauté de Commune des 4 Rivières, concernant l'enregistrement d'une déchetterie située route du </w:t>
      </w:r>
      <w:proofErr w:type="spellStart"/>
      <w:r>
        <w:rPr>
          <w:rFonts w:ascii="Trebuchet MS" w:hAnsi="Trebuchet MS"/>
          <w:sz w:val="18"/>
          <w:szCs w:val="18"/>
        </w:rPr>
        <w:t>Thy</w:t>
      </w:r>
      <w:proofErr w:type="spellEnd"/>
      <w:r>
        <w:rPr>
          <w:rFonts w:ascii="Trebuchet MS" w:hAnsi="Trebuchet MS"/>
          <w:sz w:val="18"/>
          <w:szCs w:val="18"/>
        </w:rPr>
        <w:t>, sur la commune de PEILLONNEX.</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b/>
          <w:bCs/>
          <w:sz w:val="18"/>
          <w:szCs w:val="18"/>
        </w:rPr>
      </w:pPr>
      <w:r>
        <w:rPr>
          <w:rFonts w:ascii="Trebuchet MS" w:hAnsi="Trebuchet MS"/>
          <w:b/>
          <w:bCs/>
          <w:sz w:val="18"/>
          <w:szCs w:val="18"/>
        </w:rPr>
        <w:t>Le Conseil municipal,</w:t>
      </w:r>
    </w:p>
    <w:p w:rsidR="008C5761" w:rsidRDefault="008C5761" w:rsidP="008C5761">
      <w:pPr>
        <w:jc w:val="both"/>
        <w:rPr>
          <w:rFonts w:ascii="Trebuchet MS" w:hAnsi="Trebuchet MS"/>
          <w:sz w:val="18"/>
          <w:szCs w:val="18"/>
        </w:rPr>
      </w:pPr>
      <w:r>
        <w:rPr>
          <w:rFonts w:ascii="Trebuchet MS" w:hAnsi="Trebuchet MS"/>
          <w:sz w:val="18"/>
          <w:szCs w:val="18"/>
        </w:rPr>
        <w:t>- entendu l'exposé de Madame le Maire,</w:t>
      </w:r>
    </w:p>
    <w:p w:rsidR="008C5761" w:rsidRDefault="008C5761" w:rsidP="008C5761">
      <w:pPr>
        <w:jc w:val="both"/>
        <w:rPr>
          <w:rFonts w:ascii="Trebuchet MS" w:hAnsi="Trebuchet MS"/>
          <w:sz w:val="18"/>
          <w:szCs w:val="18"/>
        </w:rPr>
      </w:pPr>
      <w:r>
        <w:rPr>
          <w:rFonts w:ascii="Trebuchet MS" w:hAnsi="Trebuchet MS"/>
          <w:sz w:val="18"/>
          <w:szCs w:val="18"/>
        </w:rPr>
        <w:t>- après en avoir délibéré,</w:t>
      </w:r>
    </w:p>
    <w:p w:rsidR="008C5761" w:rsidRDefault="008C5761" w:rsidP="008C5761">
      <w:pPr>
        <w:jc w:val="both"/>
        <w:rPr>
          <w:rFonts w:ascii="Trebuchet MS" w:hAnsi="Trebuchet MS"/>
          <w:sz w:val="18"/>
          <w:szCs w:val="18"/>
        </w:rPr>
      </w:pPr>
      <w:r>
        <w:rPr>
          <w:rFonts w:ascii="Trebuchet MS" w:hAnsi="Trebuchet MS"/>
          <w:sz w:val="18"/>
          <w:szCs w:val="18"/>
        </w:rPr>
        <w:t>- à l'unanimité des votants,</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C25121">
        <w:rPr>
          <w:rFonts w:ascii="Trebuchet MS" w:hAnsi="Trebuchet MS"/>
          <w:b/>
          <w:sz w:val="18"/>
          <w:szCs w:val="18"/>
        </w:rPr>
        <w:t>EMET</w:t>
      </w:r>
      <w:r w:rsidRPr="00C25121">
        <w:rPr>
          <w:rFonts w:ascii="Trebuchet MS" w:hAnsi="Trebuchet MS"/>
          <w:sz w:val="18"/>
          <w:szCs w:val="18"/>
        </w:rPr>
        <w:t xml:space="preserve"> un avis favorable</w:t>
      </w:r>
      <w:r>
        <w:rPr>
          <w:rFonts w:ascii="Trebuchet MS" w:hAnsi="Trebuchet MS"/>
          <w:sz w:val="18"/>
          <w:szCs w:val="18"/>
        </w:rPr>
        <w:t xml:space="preserve"> au projet </w:t>
      </w:r>
      <w:r>
        <w:rPr>
          <w:sz w:val="18"/>
          <w:szCs w:val="18"/>
        </w:rPr>
        <w:t xml:space="preserve"> </w:t>
      </w:r>
      <w:r>
        <w:rPr>
          <w:rFonts w:ascii="Trebuchet MS" w:hAnsi="Trebuchet MS"/>
          <w:sz w:val="18"/>
          <w:szCs w:val="18"/>
        </w:rPr>
        <w:t>d'implantation d'une nouvelle déchetterie sur le territoire de PEILLONNEX, selon la description faite dans le dossier soumis à la consultation du public du 7 janvier 2019 au 4 février 2019.</w:t>
      </w:r>
    </w:p>
    <w:p w:rsidR="008C5761" w:rsidRPr="00D3289A" w:rsidRDefault="008C5761" w:rsidP="008C5761">
      <w:pPr>
        <w:jc w:val="both"/>
        <w:rPr>
          <w:rFonts w:ascii="Trebuchet MS" w:hAnsi="Trebuchet MS"/>
          <w:b/>
          <w:sz w:val="18"/>
          <w:szCs w:val="18"/>
        </w:rPr>
      </w:pPr>
    </w:p>
    <w:p w:rsidR="008C5761" w:rsidRDefault="008C5761" w:rsidP="008C5761">
      <w:pPr>
        <w:jc w:val="both"/>
        <w:rPr>
          <w:sz w:val="18"/>
          <w:szCs w:val="18"/>
        </w:rPr>
      </w:pPr>
      <w:r w:rsidRPr="00D3289A">
        <w:rPr>
          <w:rFonts w:ascii="Trebuchet MS" w:hAnsi="Trebuchet MS"/>
          <w:b/>
          <w:sz w:val="18"/>
          <w:szCs w:val="18"/>
        </w:rPr>
        <w:t>CHARGE</w:t>
      </w:r>
      <w:r>
        <w:rPr>
          <w:rFonts w:ascii="Trebuchet MS" w:hAnsi="Trebuchet MS"/>
          <w:sz w:val="18"/>
          <w:szCs w:val="18"/>
        </w:rPr>
        <w:t xml:space="preserve"> Madame le Maire de la transmission de cet avis à Monsieur le Préfet de la Haute-Savoie, dans les quinze jours suivant la fin de la consultation du public</w:t>
      </w:r>
    </w:p>
    <w:p w:rsidR="008C5761" w:rsidRDefault="008C5761" w:rsidP="008C5761">
      <w:pPr>
        <w:pStyle w:val="Corpsdetexte3"/>
        <w:ind w:left="284"/>
        <w:rPr>
          <w:sz w:val="18"/>
          <w:szCs w:val="18"/>
        </w:rPr>
      </w:pPr>
    </w:p>
    <w:p w:rsidR="00CF48BB" w:rsidRDefault="00CF48BB" w:rsidP="00A51A90">
      <w:pPr>
        <w:pStyle w:val="Corpsdetexte3"/>
        <w:rPr>
          <w:sz w:val="18"/>
          <w:szCs w:val="18"/>
        </w:rPr>
      </w:pPr>
    </w:p>
    <w:p w:rsidR="008C5761" w:rsidRDefault="008C5761" w:rsidP="008C5761">
      <w:pPr>
        <w:pStyle w:val="Corpsdetexte3"/>
        <w:rPr>
          <w:b/>
          <w:sz w:val="18"/>
          <w:szCs w:val="18"/>
          <w:u w:val="single"/>
        </w:rPr>
      </w:pPr>
      <w:r w:rsidRPr="00D63E2D">
        <w:rPr>
          <w:b/>
          <w:sz w:val="18"/>
          <w:szCs w:val="18"/>
          <w:u w:val="single"/>
        </w:rPr>
        <w:t>DEL N°201</w:t>
      </w:r>
      <w:r>
        <w:rPr>
          <w:b/>
          <w:sz w:val="18"/>
          <w:szCs w:val="18"/>
          <w:u w:val="single"/>
        </w:rPr>
        <w:t>9</w:t>
      </w:r>
      <w:r w:rsidRPr="00D63E2D">
        <w:rPr>
          <w:b/>
          <w:sz w:val="18"/>
          <w:szCs w:val="18"/>
          <w:u w:val="single"/>
        </w:rPr>
        <w:t>-</w:t>
      </w:r>
      <w:r>
        <w:rPr>
          <w:b/>
          <w:sz w:val="18"/>
          <w:szCs w:val="18"/>
          <w:u w:val="single"/>
        </w:rPr>
        <w:t>02</w:t>
      </w:r>
      <w:r w:rsidRPr="00D63E2D">
        <w:rPr>
          <w:b/>
          <w:sz w:val="18"/>
          <w:szCs w:val="18"/>
          <w:u w:val="single"/>
        </w:rPr>
        <w:t xml:space="preserve"> - </w:t>
      </w:r>
      <w:r>
        <w:rPr>
          <w:b/>
          <w:sz w:val="18"/>
          <w:szCs w:val="18"/>
          <w:u w:val="single"/>
        </w:rPr>
        <w:t>Contrat de mission de consultant</w:t>
      </w:r>
    </w:p>
    <w:p w:rsidR="00A51A90" w:rsidRDefault="00A51A90" w:rsidP="00A51A90">
      <w:pPr>
        <w:pStyle w:val="Corpsdetexte3"/>
        <w:tabs>
          <w:tab w:val="left" w:pos="284"/>
        </w:tabs>
        <w:rPr>
          <w:bCs/>
          <w:color w:val="FF0000"/>
          <w:sz w:val="18"/>
          <w:szCs w:val="18"/>
        </w:rPr>
      </w:pPr>
    </w:p>
    <w:p w:rsidR="008C5761" w:rsidRDefault="008C5761" w:rsidP="008C5761">
      <w:pPr>
        <w:jc w:val="both"/>
        <w:rPr>
          <w:rFonts w:ascii="Trebuchet MS" w:hAnsi="Trebuchet MS"/>
          <w:sz w:val="18"/>
          <w:szCs w:val="18"/>
        </w:rPr>
      </w:pPr>
      <w:r>
        <w:rPr>
          <w:rFonts w:ascii="Trebuchet MS" w:hAnsi="Trebuchet MS"/>
          <w:sz w:val="18"/>
          <w:szCs w:val="18"/>
        </w:rPr>
        <w:t>Madame le Maire expose à l'assemblée que l'entreprise Sandra Lardy Consulting conseille en recherche de bailleurs.</w:t>
      </w:r>
    </w:p>
    <w:p w:rsidR="008C5761" w:rsidRDefault="008C5761" w:rsidP="008C5761">
      <w:pPr>
        <w:jc w:val="both"/>
        <w:rPr>
          <w:rFonts w:ascii="Trebuchet MS" w:hAnsi="Trebuchet MS"/>
          <w:sz w:val="18"/>
          <w:szCs w:val="18"/>
        </w:rPr>
      </w:pPr>
      <w:r>
        <w:rPr>
          <w:rFonts w:ascii="Trebuchet MS" w:hAnsi="Trebuchet MS"/>
          <w:sz w:val="18"/>
          <w:szCs w:val="18"/>
        </w:rPr>
        <w:t>Considérant que la collectivité peut être subventionnée pour les dépenses d'investissements, il est donc intéressant d'être suivi et conseiller  pour ce type de mission.</w:t>
      </w:r>
    </w:p>
    <w:p w:rsidR="008C5761" w:rsidRDefault="008C5761" w:rsidP="008C5761">
      <w:pPr>
        <w:jc w:val="both"/>
        <w:rPr>
          <w:rFonts w:ascii="Trebuchet MS" w:hAnsi="Trebuchet MS"/>
          <w:sz w:val="18"/>
          <w:szCs w:val="18"/>
        </w:rPr>
      </w:pPr>
      <w:r>
        <w:rPr>
          <w:rFonts w:ascii="Trebuchet MS" w:hAnsi="Trebuchet MS"/>
          <w:sz w:val="18"/>
          <w:szCs w:val="18"/>
        </w:rPr>
        <w:t>Vu le projet de convention fixant le cadre d'intervention  et les missions confiées à Sandra LARDY, en matière de conseils,</w:t>
      </w:r>
    </w:p>
    <w:p w:rsidR="008C5761" w:rsidRDefault="008C5761" w:rsidP="008C5761">
      <w:pPr>
        <w:jc w:val="both"/>
        <w:rPr>
          <w:rFonts w:ascii="Trebuchet MS" w:hAnsi="Trebuchet MS"/>
          <w:sz w:val="18"/>
          <w:szCs w:val="18"/>
        </w:rPr>
      </w:pPr>
      <w:r>
        <w:rPr>
          <w:rFonts w:ascii="Trebuchet MS" w:hAnsi="Trebuchet MS"/>
          <w:sz w:val="18"/>
          <w:szCs w:val="18"/>
        </w:rPr>
        <w:t>Il est proposé à l'assemblée de valider cette convention et d'autoriser Madame le Maire à signer ledit document.</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b/>
          <w:bCs/>
          <w:sz w:val="18"/>
          <w:szCs w:val="18"/>
        </w:rPr>
      </w:pPr>
      <w:r>
        <w:rPr>
          <w:rFonts w:ascii="Trebuchet MS" w:hAnsi="Trebuchet MS"/>
          <w:b/>
          <w:bCs/>
          <w:sz w:val="18"/>
          <w:szCs w:val="18"/>
        </w:rPr>
        <w:t>Le Conseil municipal,</w:t>
      </w:r>
    </w:p>
    <w:p w:rsidR="008C5761" w:rsidRDefault="008C5761" w:rsidP="008C5761">
      <w:pPr>
        <w:jc w:val="both"/>
        <w:rPr>
          <w:rFonts w:ascii="Trebuchet MS" w:hAnsi="Trebuchet MS"/>
          <w:sz w:val="18"/>
          <w:szCs w:val="18"/>
        </w:rPr>
      </w:pPr>
      <w:r>
        <w:rPr>
          <w:rFonts w:ascii="Trebuchet MS" w:hAnsi="Trebuchet MS"/>
          <w:sz w:val="18"/>
          <w:szCs w:val="18"/>
        </w:rPr>
        <w:t>- entendu l'exposé de Madame le Maire,</w:t>
      </w:r>
    </w:p>
    <w:p w:rsidR="008C5761" w:rsidRDefault="008C5761" w:rsidP="008C5761">
      <w:pPr>
        <w:jc w:val="both"/>
        <w:rPr>
          <w:rFonts w:ascii="Trebuchet MS" w:hAnsi="Trebuchet MS"/>
          <w:sz w:val="18"/>
          <w:szCs w:val="18"/>
        </w:rPr>
      </w:pPr>
      <w:r>
        <w:rPr>
          <w:rFonts w:ascii="Trebuchet MS" w:hAnsi="Trebuchet MS"/>
          <w:sz w:val="18"/>
          <w:szCs w:val="18"/>
        </w:rPr>
        <w:t>- après en avoir délibéré,</w:t>
      </w:r>
    </w:p>
    <w:p w:rsidR="008C5761" w:rsidRDefault="008C5761" w:rsidP="008C5761">
      <w:pPr>
        <w:jc w:val="both"/>
        <w:rPr>
          <w:rFonts w:ascii="Trebuchet MS" w:hAnsi="Trebuchet MS"/>
          <w:sz w:val="18"/>
          <w:szCs w:val="18"/>
        </w:rPr>
      </w:pPr>
      <w:r>
        <w:rPr>
          <w:rFonts w:ascii="Trebuchet MS" w:hAnsi="Trebuchet MS"/>
          <w:sz w:val="18"/>
          <w:szCs w:val="18"/>
        </w:rPr>
        <w:t>- à l'unanimité des votants,</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994D83">
        <w:rPr>
          <w:rFonts w:ascii="Trebuchet MS" w:hAnsi="Trebuchet MS"/>
          <w:b/>
          <w:sz w:val="18"/>
          <w:szCs w:val="18"/>
        </w:rPr>
        <w:t>ACCEPTE</w:t>
      </w:r>
      <w:r>
        <w:rPr>
          <w:rFonts w:ascii="Trebuchet MS" w:hAnsi="Trebuchet MS"/>
          <w:sz w:val="18"/>
          <w:szCs w:val="18"/>
        </w:rPr>
        <w:t xml:space="preserve"> les termes de la convention annexée à la présente délibération;</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994D83">
        <w:rPr>
          <w:rFonts w:ascii="Trebuchet MS" w:hAnsi="Trebuchet MS"/>
          <w:b/>
          <w:sz w:val="18"/>
          <w:szCs w:val="18"/>
        </w:rPr>
        <w:t>AUTORISE</w:t>
      </w:r>
      <w:r>
        <w:rPr>
          <w:rFonts w:ascii="Trebuchet MS" w:hAnsi="Trebuchet MS"/>
          <w:sz w:val="18"/>
          <w:szCs w:val="18"/>
        </w:rPr>
        <w:t xml:space="preserve"> Madame le Maire à signer ladite convention;</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994D83">
        <w:rPr>
          <w:rFonts w:ascii="Trebuchet MS" w:hAnsi="Trebuchet MS"/>
          <w:b/>
          <w:sz w:val="18"/>
          <w:szCs w:val="18"/>
        </w:rPr>
        <w:t>MANDATE</w:t>
      </w:r>
      <w:r>
        <w:rPr>
          <w:rFonts w:ascii="Trebuchet MS" w:hAnsi="Trebuchet MS"/>
          <w:sz w:val="18"/>
          <w:szCs w:val="18"/>
        </w:rPr>
        <w:t xml:space="preserve"> Madame le Maire pour les formalités à accomplir.</w:t>
      </w:r>
    </w:p>
    <w:p w:rsidR="008C5761" w:rsidRDefault="008C5761" w:rsidP="00A51A90">
      <w:pPr>
        <w:pStyle w:val="Corpsdetexte3"/>
        <w:tabs>
          <w:tab w:val="left" w:pos="284"/>
        </w:tabs>
        <w:rPr>
          <w:bCs/>
          <w:color w:val="FF0000"/>
          <w:sz w:val="18"/>
          <w:szCs w:val="18"/>
        </w:rPr>
      </w:pPr>
    </w:p>
    <w:p w:rsidR="008C5761" w:rsidRPr="00CF48BB" w:rsidRDefault="008C5761" w:rsidP="00A51A90">
      <w:pPr>
        <w:pStyle w:val="Corpsdetexte3"/>
        <w:tabs>
          <w:tab w:val="left" w:pos="284"/>
        </w:tabs>
        <w:rPr>
          <w:bCs/>
          <w:color w:val="FF0000"/>
          <w:sz w:val="18"/>
          <w:szCs w:val="18"/>
        </w:rPr>
      </w:pPr>
    </w:p>
    <w:p w:rsidR="008C5761" w:rsidRDefault="008C5761" w:rsidP="008C5761">
      <w:pPr>
        <w:pStyle w:val="Corpsdetexte3"/>
        <w:rPr>
          <w:b/>
          <w:sz w:val="18"/>
          <w:szCs w:val="18"/>
          <w:u w:val="single"/>
        </w:rPr>
      </w:pPr>
      <w:r w:rsidRPr="00D63E2D">
        <w:rPr>
          <w:b/>
          <w:sz w:val="18"/>
          <w:szCs w:val="18"/>
          <w:u w:val="single"/>
        </w:rPr>
        <w:t>DEL N°201</w:t>
      </w:r>
      <w:r>
        <w:rPr>
          <w:b/>
          <w:sz w:val="18"/>
          <w:szCs w:val="18"/>
          <w:u w:val="single"/>
        </w:rPr>
        <w:t>9</w:t>
      </w:r>
      <w:r w:rsidRPr="00D63E2D">
        <w:rPr>
          <w:b/>
          <w:sz w:val="18"/>
          <w:szCs w:val="18"/>
          <w:u w:val="single"/>
        </w:rPr>
        <w:t>-</w:t>
      </w:r>
      <w:r>
        <w:rPr>
          <w:b/>
          <w:sz w:val="18"/>
          <w:szCs w:val="18"/>
          <w:u w:val="single"/>
        </w:rPr>
        <w:t>03 Protection sociale complémentaire</w:t>
      </w:r>
    </w:p>
    <w:p w:rsidR="003E4455" w:rsidRDefault="003E4455" w:rsidP="00663F05">
      <w:pPr>
        <w:pStyle w:val="Corpsdetexte3"/>
        <w:rPr>
          <w:rFonts w:cstheme="minorBidi"/>
          <w:b/>
          <w:bCs/>
          <w:iCs/>
          <w:sz w:val="18"/>
          <w:szCs w:val="18"/>
          <w:u w:val="single"/>
        </w:rPr>
      </w:pPr>
    </w:p>
    <w:p w:rsidR="008C5761" w:rsidRPr="00027B2C" w:rsidRDefault="008C5761" w:rsidP="008C5761">
      <w:pPr>
        <w:jc w:val="both"/>
        <w:rPr>
          <w:rFonts w:ascii="Trebuchet MS" w:hAnsi="Trebuchet MS"/>
          <w:sz w:val="18"/>
          <w:szCs w:val="18"/>
        </w:rPr>
      </w:pPr>
      <w:r w:rsidRPr="00B64C04">
        <w:rPr>
          <w:rFonts w:ascii="Trebuchet MS" w:hAnsi="Trebuchet MS"/>
          <w:sz w:val="18"/>
          <w:szCs w:val="18"/>
        </w:rPr>
        <w:t xml:space="preserve">Mme le Maire expose à l'assemblée </w:t>
      </w:r>
      <w:r>
        <w:rPr>
          <w:rFonts w:ascii="Trebuchet MS" w:hAnsi="Trebuchet MS"/>
          <w:sz w:val="18"/>
          <w:szCs w:val="18"/>
        </w:rPr>
        <w:t xml:space="preserve">que la commune est  actuellement adhérente à un des contrats groupe Prévoyance  du CDG 74, suite à la délibération du 07 octobre 2013 afin </w:t>
      </w:r>
    </w:p>
    <w:p w:rsidR="008C5761" w:rsidRPr="00027B2C" w:rsidRDefault="008C5761" w:rsidP="008C5761">
      <w:pPr>
        <w:numPr>
          <w:ilvl w:val="0"/>
          <w:numId w:val="11"/>
        </w:numPr>
        <w:jc w:val="both"/>
        <w:rPr>
          <w:rFonts w:ascii="Calibri" w:hAnsi="Calibri"/>
          <w:sz w:val="18"/>
          <w:szCs w:val="18"/>
        </w:rPr>
      </w:pPr>
      <w:r w:rsidRPr="00027B2C">
        <w:rPr>
          <w:rFonts w:ascii="Calibri" w:hAnsi="Calibri"/>
          <w:b/>
          <w:sz w:val="18"/>
          <w:szCs w:val="18"/>
        </w:rPr>
        <w:t xml:space="preserve">de participer à la couverture de prévoyance souscrite de manière individuelle et facultative par ses agents </w:t>
      </w:r>
      <w:r w:rsidRPr="00027B2C">
        <w:rPr>
          <w:rFonts w:ascii="Calibri" w:hAnsi="Calibri"/>
          <w:sz w:val="18"/>
          <w:szCs w:val="18"/>
        </w:rPr>
        <w:t xml:space="preserve">à compter du 1er octobre 2013, dans le cadre de la procédure dite de labellisation, et </w:t>
      </w:r>
      <w:r w:rsidRPr="00027B2C">
        <w:rPr>
          <w:rFonts w:ascii="Calibri" w:hAnsi="Calibri"/>
          <w:b/>
          <w:sz w:val="18"/>
          <w:szCs w:val="18"/>
        </w:rPr>
        <w:t>de verser une participation mensuelle de 20 €</w:t>
      </w:r>
      <w:r w:rsidRPr="00027B2C">
        <w:rPr>
          <w:rFonts w:ascii="Calibri" w:hAnsi="Calibri"/>
          <w:sz w:val="18"/>
          <w:szCs w:val="18"/>
        </w:rPr>
        <w:t xml:space="preserve"> à tout agent pouvant justifier d’un certificat d’adhésion à une garantie prévoyance labellisée,</w:t>
      </w:r>
    </w:p>
    <w:p w:rsidR="008C5761" w:rsidRPr="00027B2C" w:rsidRDefault="008C5761" w:rsidP="008C5761">
      <w:pPr>
        <w:ind w:left="360"/>
        <w:jc w:val="both"/>
        <w:rPr>
          <w:rFonts w:ascii="Calibri" w:hAnsi="Calibri"/>
          <w:sz w:val="18"/>
          <w:szCs w:val="18"/>
        </w:rPr>
      </w:pPr>
    </w:p>
    <w:p w:rsidR="008C5761" w:rsidRPr="00027B2C" w:rsidRDefault="008C5761" w:rsidP="008C5761">
      <w:pPr>
        <w:numPr>
          <w:ilvl w:val="0"/>
          <w:numId w:val="11"/>
        </w:numPr>
        <w:jc w:val="both"/>
        <w:rPr>
          <w:rFonts w:ascii="Calibri" w:hAnsi="Calibri"/>
          <w:sz w:val="18"/>
          <w:szCs w:val="18"/>
        </w:rPr>
      </w:pPr>
      <w:r w:rsidRPr="00027B2C">
        <w:rPr>
          <w:rFonts w:ascii="Calibri" w:hAnsi="Calibri"/>
          <w:b/>
          <w:sz w:val="18"/>
          <w:szCs w:val="18"/>
        </w:rPr>
        <w:t xml:space="preserve">de participer à la couverture santé souscrite de manière individuelle et facultative par ses agents </w:t>
      </w:r>
      <w:r w:rsidRPr="00027B2C">
        <w:rPr>
          <w:rFonts w:ascii="Calibri" w:hAnsi="Calibri"/>
          <w:sz w:val="18"/>
          <w:szCs w:val="18"/>
        </w:rPr>
        <w:t xml:space="preserve">à compter du 1er octobre 2013, dans le cadre de la procédure dite de labellisation, et </w:t>
      </w:r>
      <w:r w:rsidRPr="00027B2C">
        <w:rPr>
          <w:rFonts w:ascii="Calibri" w:hAnsi="Calibri"/>
          <w:b/>
          <w:sz w:val="18"/>
          <w:szCs w:val="18"/>
        </w:rPr>
        <w:t>de verser une participation mensuelle de 20 €</w:t>
      </w:r>
      <w:r w:rsidRPr="00027B2C">
        <w:rPr>
          <w:rFonts w:ascii="Calibri" w:hAnsi="Calibri"/>
          <w:sz w:val="18"/>
          <w:szCs w:val="18"/>
        </w:rPr>
        <w:t xml:space="preserve"> à tout agent pouvant justifier d’un certificat d’adhésion à une garantie santé labellisée,</w:t>
      </w:r>
    </w:p>
    <w:p w:rsidR="008C5761" w:rsidRDefault="008C5761" w:rsidP="008C5761">
      <w:pPr>
        <w:pStyle w:val="Corpsdetexte3"/>
        <w:ind w:left="284"/>
        <w:rPr>
          <w:sz w:val="18"/>
          <w:szCs w:val="18"/>
        </w:rPr>
      </w:pPr>
    </w:p>
    <w:p w:rsidR="008C5761" w:rsidRDefault="008C5761" w:rsidP="008C5761">
      <w:pPr>
        <w:pStyle w:val="Corpsdetexte3"/>
        <w:rPr>
          <w:sz w:val="18"/>
          <w:szCs w:val="18"/>
        </w:rPr>
      </w:pPr>
      <w:r>
        <w:rPr>
          <w:sz w:val="18"/>
          <w:szCs w:val="18"/>
        </w:rPr>
        <w:t>Dans le cadre d'une étude sur la protection sociale complémentaire menée par la Mutuelle Nationale Territoriale, l'objectif est de recueillir les choix opérés dans chaque collectivité et le montant de la participation employeur.</w:t>
      </w:r>
    </w:p>
    <w:p w:rsidR="008C5761" w:rsidRDefault="008C5761" w:rsidP="008C5761">
      <w:pPr>
        <w:pStyle w:val="Corpsdetexte3"/>
        <w:rPr>
          <w:sz w:val="18"/>
          <w:szCs w:val="18"/>
        </w:rPr>
      </w:pPr>
    </w:p>
    <w:p w:rsidR="008C5761" w:rsidRDefault="008C5761" w:rsidP="008C5761">
      <w:pPr>
        <w:pStyle w:val="Corpsdetexte3"/>
        <w:rPr>
          <w:sz w:val="18"/>
          <w:szCs w:val="18"/>
        </w:rPr>
      </w:pPr>
      <w:r>
        <w:rPr>
          <w:sz w:val="18"/>
          <w:szCs w:val="18"/>
        </w:rPr>
        <w:t>Aussi, l'assemblée est invitée à délibérer sur le maintien, ou la révision du montant de sa participation employeur ayant pour enjeux de:</w:t>
      </w:r>
    </w:p>
    <w:p w:rsidR="008C5761" w:rsidRDefault="008C5761" w:rsidP="008C5761">
      <w:pPr>
        <w:pStyle w:val="Corpsdetexte3"/>
        <w:rPr>
          <w:sz w:val="18"/>
          <w:szCs w:val="18"/>
        </w:rPr>
      </w:pPr>
      <w:r>
        <w:rPr>
          <w:sz w:val="18"/>
          <w:szCs w:val="18"/>
        </w:rPr>
        <w:t>-contribuer à l'amélioration des conditions de vie des agents communaux</w:t>
      </w:r>
    </w:p>
    <w:p w:rsidR="008C5761" w:rsidRDefault="008C5761" w:rsidP="008C5761">
      <w:pPr>
        <w:pStyle w:val="Corpsdetexte3"/>
        <w:rPr>
          <w:sz w:val="18"/>
          <w:szCs w:val="18"/>
        </w:rPr>
      </w:pPr>
      <w:r>
        <w:rPr>
          <w:sz w:val="18"/>
          <w:szCs w:val="18"/>
        </w:rPr>
        <w:t>-renforcer leur pouvoir d'achat</w:t>
      </w:r>
    </w:p>
    <w:p w:rsidR="008C5761" w:rsidRDefault="008C5761" w:rsidP="008C5761">
      <w:pPr>
        <w:pStyle w:val="Corpsdetexte3"/>
        <w:rPr>
          <w:sz w:val="18"/>
          <w:szCs w:val="18"/>
        </w:rPr>
      </w:pPr>
      <w:r>
        <w:rPr>
          <w:sz w:val="18"/>
          <w:szCs w:val="18"/>
        </w:rPr>
        <w:t>-développer la politique d'action sociale</w:t>
      </w:r>
    </w:p>
    <w:p w:rsidR="008C5761" w:rsidRDefault="008C5761" w:rsidP="008C5761">
      <w:pPr>
        <w:pStyle w:val="Corpsdetexte3"/>
        <w:ind w:left="284"/>
        <w:rPr>
          <w:sz w:val="18"/>
          <w:szCs w:val="18"/>
        </w:rPr>
      </w:pPr>
    </w:p>
    <w:p w:rsidR="008C5761" w:rsidRDefault="008C5761" w:rsidP="008C5761">
      <w:pPr>
        <w:jc w:val="both"/>
        <w:rPr>
          <w:rFonts w:ascii="Trebuchet MS" w:hAnsi="Trebuchet MS"/>
          <w:b/>
          <w:bCs/>
          <w:sz w:val="18"/>
          <w:szCs w:val="18"/>
        </w:rPr>
      </w:pPr>
      <w:r>
        <w:rPr>
          <w:rFonts w:ascii="Trebuchet MS" w:hAnsi="Trebuchet MS"/>
          <w:b/>
          <w:bCs/>
          <w:sz w:val="18"/>
          <w:szCs w:val="18"/>
        </w:rPr>
        <w:t>Le Conseil municipal,</w:t>
      </w:r>
    </w:p>
    <w:p w:rsidR="008C5761" w:rsidRDefault="008C5761" w:rsidP="008C5761">
      <w:pPr>
        <w:jc w:val="both"/>
        <w:rPr>
          <w:rFonts w:ascii="Trebuchet MS" w:hAnsi="Trebuchet MS"/>
          <w:sz w:val="18"/>
          <w:szCs w:val="18"/>
        </w:rPr>
      </w:pPr>
      <w:r>
        <w:rPr>
          <w:rFonts w:ascii="Trebuchet MS" w:hAnsi="Trebuchet MS"/>
          <w:sz w:val="18"/>
          <w:szCs w:val="18"/>
        </w:rPr>
        <w:t>- entendu l'exposé de Madame le Maire,</w:t>
      </w:r>
    </w:p>
    <w:p w:rsidR="008C5761" w:rsidRDefault="008C5761" w:rsidP="008C5761">
      <w:pPr>
        <w:jc w:val="both"/>
        <w:rPr>
          <w:rFonts w:ascii="Trebuchet MS" w:hAnsi="Trebuchet MS"/>
          <w:sz w:val="18"/>
          <w:szCs w:val="18"/>
        </w:rPr>
      </w:pPr>
      <w:r>
        <w:rPr>
          <w:rFonts w:ascii="Trebuchet MS" w:hAnsi="Trebuchet MS"/>
          <w:sz w:val="18"/>
          <w:szCs w:val="18"/>
        </w:rPr>
        <w:t>- après en avoir délibéré,</w:t>
      </w:r>
    </w:p>
    <w:p w:rsidR="008C5761" w:rsidRDefault="008C5761" w:rsidP="008C5761">
      <w:pPr>
        <w:jc w:val="both"/>
        <w:rPr>
          <w:rFonts w:ascii="Trebuchet MS" w:hAnsi="Trebuchet MS"/>
          <w:sz w:val="18"/>
          <w:szCs w:val="18"/>
        </w:rPr>
      </w:pPr>
      <w:r>
        <w:rPr>
          <w:rFonts w:ascii="Trebuchet MS" w:hAnsi="Trebuchet MS"/>
          <w:sz w:val="18"/>
          <w:szCs w:val="18"/>
        </w:rPr>
        <w:t>- à l'unanimité des votants,</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3F25B2">
        <w:rPr>
          <w:rFonts w:ascii="Trebuchet MS" w:hAnsi="Trebuchet MS"/>
          <w:b/>
          <w:sz w:val="18"/>
          <w:szCs w:val="18"/>
        </w:rPr>
        <w:t>ACCEPTE</w:t>
      </w:r>
      <w:r>
        <w:rPr>
          <w:rFonts w:ascii="Trebuchet MS" w:hAnsi="Trebuchet MS"/>
          <w:sz w:val="18"/>
          <w:szCs w:val="18"/>
        </w:rPr>
        <w:t xml:space="preserve"> l'augmentation généralisée de la participation employeur de 50% soit 30€ pour la couverture de prévoyance et soit 30€ pour la couverture santé, à compter du 1</w:t>
      </w:r>
      <w:r w:rsidRPr="003F25B2">
        <w:rPr>
          <w:rFonts w:ascii="Trebuchet MS" w:hAnsi="Trebuchet MS"/>
          <w:sz w:val="18"/>
          <w:szCs w:val="18"/>
          <w:vertAlign w:val="superscript"/>
        </w:rPr>
        <w:t>er</w:t>
      </w:r>
      <w:r>
        <w:rPr>
          <w:rFonts w:ascii="Trebuchet MS" w:hAnsi="Trebuchet MS"/>
          <w:sz w:val="18"/>
          <w:szCs w:val="18"/>
        </w:rPr>
        <w:t xml:space="preserve"> janvier 2019.</w:t>
      </w:r>
    </w:p>
    <w:p w:rsidR="008C5761" w:rsidRDefault="008C5761" w:rsidP="008C5761">
      <w:pPr>
        <w:jc w:val="both"/>
        <w:rPr>
          <w:rFonts w:ascii="Trebuchet MS" w:hAnsi="Trebuchet MS"/>
          <w:sz w:val="18"/>
          <w:szCs w:val="18"/>
        </w:rPr>
      </w:pPr>
    </w:p>
    <w:p w:rsidR="008C5761" w:rsidRDefault="008C5761" w:rsidP="008C5761">
      <w:pPr>
        <w:jc w:val="both"/>
        <w:rPr>
          <w:rFonts w:ascii="Trebuchet MS" w:hAnsi="Trebuchet MS"/>
          <w:sz w:val="18"/>
          <w:szCs w:val="18"/>
        </w:rPr>
      </w:pPr>
      <w:r w:rsidRPr="00994D83">
        <w:rPr>
          <w:rFonts w:ascii="Trebuchet MS" w:hAnsi="Trebuchet MS"/>
          <w:b/>
          <w:sz w:val="18"/>
          <w:szCs w:val="18"/>
        </w:rPr>
        <w:t>MANDATE</w:t>
      </w:r>
      <w:r>
        <w:rPr>
          <w:rFonts w:ascii="Trebuchet MS" w:hAnsi="Trebuchet MS"/>
          <w:sz w:val="18"/>
          <w:szCs w:val="18"/>
        </w:rPr>
        <w:t xml:space="preserve"> Madame le Maire pour les formalités à accomplir.</w:t>
      </w:r>
    </w:p>
    <w:p w:rsidR="008C5761" w:rsidRPr="00D3289A" w:rsidRDefault="008C5761" w:rsidP="008C5761">
      <w:pPr>
        <w:jc w:val="both"/>
        <w:rPr>
          <w:rFonts w:ascii="Trebuchet MS" w:hAnsi="Trebuchet MS"/>
          <w:b/>
          <w:sz w:val="18"/>
          <w:szCs w:val="18"/>
        </w:rPr>
      </w:pPr>
    </w:p>
    <w:p w:rsidR="008C5761" w:rsidRDefault="008C5761" w:rsidP="008C5761">
      <w:pPr>
        <w:pStyle w:val="Corpsdetexte3"/>
        <w:rPr>
          <w:b/>
          <w:sz w:val="18"/>
          <w:szCs w:val="18"/>
          <w:u w:val="single"/>
        </w:rPr>
      </w:pPr>
      <w:r w:rsidRPr="00D63E2D">
        <w:rPr>
          <w:b/>
          <w:sz w:val="18"/>
          <w:szCs w:val="18"/>
          <w:u w:val="single"/>
        </w:rPr>
        <w:t>DEL N°201</w:t>
      </w:r>
      <w:r>
        <w:rPr>
          <w:b/>
          <w:sz w:val="18"/>
          <w:szCs w:val="18"/>
          <w:u w:val="single"/>
        </w:rPr>
        <w:t>9</w:t>
      </w:r>
      <w:r w:rsidRPr="00D63E2D">
        <w:rPr>
          <w:b/>
          <w:sz w:val="18"/>
          <w:szCs w:val="18"/>
          <w:u w:val="single"/>
        </w:rPr>
        <w:t>-</w:t>
      </w:r>
      <w:r>
        <w:rPr>
          <w:b/>
          <w:sz w:val="18"/>
          <w:szCs w:val="18"/>
          <w:u w:val="single"/>
        </w:rPr>
        <w:t xml:space="preserve">04 Indemnité de </w:t>
      </w:r>
      <w:proofErr w:type="gramStart"/>
      <w:r>
        <w:rPr>
          <w:b/>
          <w:sz w:val="18"/>
          <w:szCs w:val="18"/>
          <w:u w:val="single"/>
        </w:rPr>
        <w:t xml:space="preserve">conseil allouée à </w:t>
      </w:r>
      <w:proofErr w:type="gramEnd"/>
      <w:r>
        <w:rPr>
          <w:b/>
          <w:sz w:val="18"/>
          <w:szCs w:val="18"/>
          <w:u w:val="single"/>
        </w:rPr>
        <w:t xml:space="preserve"> la comptable publique</w:t>
      </w:r>
    </w:p>
    <w:p w:rsidR="003E4455" w:rsidRPr="003E4455" w:rsidRDefault="003E4455" w:rsidP="00663F05">
      <w:pPr>
        <w:pStyle w:val="Corpsdetexte3"/>
        <w:rPr>
          <w:b/>
          <w:sz w:val="18"/>
          <w:szCs w:val="18"/>
          <w:u w:val="single"/>
        </w:rPr>
      </w:pPr>
    </w:p>
    <w:p w:rsidR="008C5761" w:rsidRDefault="008C5761" w:rsidP="008C5761">
      <w:pPr>
        <w:autoSpaceDE w:val="0"/>
        <w:autoSpaceDN w:val="0"/>
        <w:adjustRightInd w:val="0"/>
        <w:jc w:val="both"/>
        <w:rPr>
          <w:rFonts w:ascii="Trebuchet MS" w:hAnsi="Trebuchet MS" w:cs="Arial"/>
          <w:sz w:val="18"/>
          <w:szCs w:val="18"/>
        </w:rPr>
      </w:pPr>
      <w:r>
        <w:rPr>
          <w:rFonts w:ascii="Trebuchet MS" w:hAnsi="Trebuchet MS" w:cs="Arial"/>
          <w:sz w:val="18"/>
          <w:szCs w:val="18"/>
        </w:rPr>
        <w:t xml:space="preserve">En application des dispositions de l’article 97 de la loi 82/213 du 2 mars 1982 et du décret 82/979 du 19 novembre 1982, un arrêté en date du </w:t>
      </w:r>
      <w:r w:rsidRPr="00C04395">
        <w:rPr>
          <w:rFonts w:ascii="Trebuchet MS" w:hAnsi="Trebuchet MS" w:cs="Arial"/>
          <w:sz w:val="18"/>
          <w:szCs w:val="18"/>
        </w:rPr>
        <w:t>16 décembre 1983</w:t>
      </w:r>
      <w:r>
        <w:rPr>
          <w:rFonts w:ascii="Trebuchet MS" w:hAnsi="Trebuchet MS" w:cs="Arial"/>
          <w:sz w:val="18"/>
          <w:szCs w:val="18"/>
        </w:rPr>
        <w:t xml:space="preserve"> a précisé les conditions d’attribution de l’indemnité citée en objet.</w:t>
      </w:r>
    </w:p>
    <w:p w:rsidR="008C5761" w:rsidRDefault="008C5761" w:rsidP="008C5761">
      <w:pPr>
        <w:autoSpaceDE w:val="0"/>
        <w:autoSpaceDN w:val="0"/>
        <w:adjustRightInd w:val="0"/>
        <w:jc w:val="both"/>
        <w:rPr>
          <w:rFonts w:ascii="Trebuchet MS" w:hAnsi="Trebuchet MS" w:cs="Arial"/>
          <w:sz w:val="18"/>
          <w:szCs w:val="18"/>
        </w:rPr>
      </w:pPr>
    </w:p>
    <w:p w:rsidR="008C5761" w:rsidRDefault="008C5761" w:rsidP="008C5761">
      <w:pPr>
        <w:autoSpaceDE w:val="0"/>
        <w:autoSpaceDN w:val="0"/>
        <w:adjustRightInd w:val="0"/>
        <w:jc w:val="both"/>
        <w:rPr>
          <w:rFonts w:ascii="Trebuchet MS" w:hAnsi="Trebuchet MS" w:cs="Arial"/>
          <w:sz w:val="18"/>
          <w:szCs w:val="18"/>
        </w:rPr>
      </w:pPr>
      <w:r>
        <w:rPr>
          <w:rFonts w:ascii="Trebuchet MS" w:hAnsi="Trebuchet MS" w:cs="Arial"/>
          <w:sz w:val="18"/>
          <w:szCs w:val="18"/>
        </w:rPr>
        <w:t>Conformément à l’article 3 de l’arrêté précité, une nouvelle délibération doit être prise lors du changement du comptable public.</w:t>
      </w:r>
    </w:p>
    <w:p w:rsidR="008C5761" w:rsidRDefault="008C5761" w:rsidP="008C5761">
      <w:pPr>
        <w:autoSpaceDE w:val="0"/>
        <w:autoSpaceDN w:val="0"/>
        <w:adjustRightInd w:val="0"/>
        <w:jc w:val="both"/>
        <w:rPr>
          <w:rFonts w:ascii="Trebuchet MS" w:hAnsi="Trebuchet MS" w:cs="Arial"/>
          <w:sz w:val="18"/>
          <w:szCs w:val="18"/>
        </w:rPr>
      </w:pPr>
      <w:r>
        <w:rPr>
          <w:rFonts w:ascii="Trebuchet MS" w:hAnsi="Trebuchet MS" w:cs="Arial"/>
          <w:sz w:val="18"/>
          <w:szCs w:val="18"/>
        </w:rPr>
        <w:t>Comme le dispose l’article 1</w:t>
      </w:r>
      <w:r w:rsidRPr="00B13395">
        <w:rPr>
          <w:rFonts w:ascii="Trebuchet MS" w:hAnsi="Trebuchet MS" w:cs="Arial"/>
          <w:sz w:val="18"/>
          <w:szCs w:val="18"/>
          <w:vertAlign w:val="superscript"/>
        </w:rPr>
        <w:t>er</w:t>
      </w:r>
      <w:r>
        <w:rPr>
          <w:rFonts w:ascii="Trebuchet MS" w:hAnsi="Trebuchet MS" w:cs="Arial"/>
          <w:sz w:val="18"/>
          <w:szCs w:val="18"/>
        </w:rPr>
        <w:t xml:space="preserve"> de l’arrêté précité, les receveurs municipaux sont </w:t>
      </w:r>
      <w:r w:rsidRPr="00C04395">
        <w:rPr>
          <w:rFonts w:ascii="Trebuchet MS" w:hAnsi="Trebuchet MS" w:cs="Arial"/>
          <w:sz w:val="18"/>
          <w:szCs w:val="18"/>
        </w:rPr>
        <w:t>autorisés à fournir aux collectivités territoriales et aux établissements publics concernés des</w:t>
      </w:r>
      <w:r>
        <w:rPr>
          <w:rFonts w:ascii="Trebuchet MS" w:hAnsi="Trebuchet MS" w:cs="Arial"/>
          <w:sz w:val="18"/>
          <w:szCs w:val="18"/>
        </w:rPr>
        <w:t xml:space="preserve"> </w:t>
      </w:r>
      <w:r w:rsidRPr="00C04395">
        <w:rPr>
          <w:rFonts w:ascii="Trebuchet MS" w:hAnsi="Trebuchet MS" w:cs="Arial"/>
          <w:sz w:val="18"/>
          <w:szCs w:val="18"/>
        </w:rPr>
        <w:t>prestations de conseil et d'assistance en matière budgétaire, économique, financière et</w:t>
      </w:r>
      <w:r>
        <w:rPr>
          <w:rFonts w:ascii="Trebuchet MS" w:hAnsi="Trebuchet MS" w:cs="Arial"/>
          <w:sz w:val="18"/>
          <w:szCs w:val="18"/>
        </w:rPr>
        <w:t xml:space="preserve"> </w:t>
      </w:r>
      <w:r w:rsidRPr="00C04395">
        <w:rPr>
          <w:rFonts w:ascii="Trebuchet MS" w:hAnsi="Trebuchet MS" w:cs="Arial"/>
          <w:sz w:val="18"/>
          <w:szCs w:val="18"/>
        </w:rPr>
        <w:t>comptable, outre les prestations de caractère obligatoire qui résultent de leur fonction de</w:t>
      </w:r>
      <w:r>
        <w:rPr>
          <w:rFonts w:ascii="Trebuchet MS" w:hAnsi="Trebuchet MS" w:cs="Arial"/>
          <w:sz w:val="18"/>
          <w:szCs w:val="18"/>
        </w:rPr>
        <w:t xml:space="preserve"> </w:t>
      </w:r>
      <w:r w:rsidRPr="00C04395">
        <w:rPr>
          <w:rFonts w:ascii="Trebuchet MS" w:hAnsi="Trebuchet MS" w:cs="Arial"/>
          <w:sz w:val="18"/>
          <w:szCs w:val="18"/>
        </w:rPr>
        <w:t xml:space="preserve">comptable principal des communes. </w:t>
      </w:r>
    </w:p>
    <w:p w:rsidR="008C5761" w:rsidRDefault="008C5761" w:rsidP="008C5761">
      <w:pPr>
        <w:autoSpaceDE w:val="0"/>
        <w:autoSpaceDN w:val="0"/>
        <w:adjustRightInd w:val="0"/>
        <w:jc w:val="both"/>
        <w:rPr>
          <w:rFonts w:ascii="Trebuchet MS" w:hAnsi="Trebuchet MS" w:cs="Arial"/>
          <w:sz w:val="18"/>
          <w:szCs w:val="18"/>
        </w:rPr>
      </w:pPr>
    </w:p>
    <w:p w:rsidR="008C5761" w:rsidRPr="00C04395" w:rsidRDefault="008C5761" w:rsidP="008C5761">
      <w:pPr>
        <w:autoSpaceDE w:val="0"/>
        <w:autoSpaceDN w:val="0"/>
        <w:adjustRightInd w:val="0"/>
        <w:jc w:val="both"/>
        <w:rPr>
          <w:rFonts w:ascii="Trebuchet MS" w:hAnsi="Trebuchet MS" w:cs="Arial"/>
          <w:sz w:val="18"/>
          <w:szCs w:val="18"/>
        </w:rPr>
      </w:pPr>
      <w:r w:rsidRPr="00C04395">
        <w:rPr>
          <w:rFonts w:ascii="Trebuchet MS" w:hAnsi="Trebuchet MS" w:cs="Arial"/>
          <w:sz w:val="18"/>
          <w:szCs w:val="18"/>
        </w:rPr>
        <w:t>Ces prestations de conseil et d’assistance concernent :</w:t>
      </w:r>
    </w:p>
    <w:p w:rsidR="008C5761" w:rsidRPr="00C04395" w:rsidRDefault="008C5761" w:rsidP="008C5761">
      <w:pPr>
        <w:autoSpaceDE w:val="0"/>
        <w:autoSpaceDN w:val="0"/>
        <w:adjustRightInd w:val="0"/>
        <w:rPr>
          <w:rFonts w:ascii="Trebuchet MS" w:hAnsi="Trebuchet MS" w:cs="Arial"/>
          <w:sz w:val="18"/>
          <w:szCs w:val="18"/>
        </w:rPr>
      </w:pPr>
      <w:r w:rsidRPr="00C04395">
        <w:rPr>
          <w:rFonts w:ascii="Trebuchet MS" w:hAnsi="Trebuchet MS" w:cs="Arial"/>
          <w:sz w:val="18"/>
          <w:szCs w:val="18"/>
        </w:rPr>
        <w:t>- L'établissement des documents budgétaires et comptables ;</w:t>
      </w:r>
    </w:p>
    <w:p w:rsidR="008C5761" w:rsidRPr="00C04395" w:rsidRDefault="008C5761" w:rsidP="008C5761">
      <w:pPr>
        <w:autoSpaceDE w:val="0"/>
        <w:autoSpaceDN w:val="0"/>
        <w:adjustRightInd w:val="0"/>
        <w:rPr>
          <w:rFonts w:ascii="Trebuchet MS" w:hAnsi="Trebuchet MS" w:cs="Arial"/>
          <w:sz w:val="18"/>
          <w:szCs w:val="18"/>
        </w:rPr>
      </w:pPr>
      <w:r w:rsidRPr="00C04395">
        <w:rPr>
          <w:rFonts w:ascii="Trebuchet MS" w:hAnsi="Trebuchet MS" w:cs="Arial"/>
          <w:sz w:val="18"/>
          <w:szCs w:val="18"/>
        </w:rPr>
        <w:t>- La gestion financière, l'analyse budgétaire, financière et de trésorerie ;</w:t>
      </w:r>
    </w:p>
    <w:p w:rsidR="008C5761" w:rsidRPr="00C04395" w:rsidRDefault="008C5761" w:rsidP="008C5761">
      <w:pPr>
        <w:autoSpaceDE w:val="0"/>
        <w:autoSpaceDN w:val="0"/>
        <w:adjustRightInd w:val="0"/>
        <w:ind w:left="142" w:hanging="142"/>
        <w:rPr>
          <w:rFonts w:ascii="Trebuchet MS" w:hAnsi="Trebuchet MS" w:cs="Arial"/>
          <w:sz w:val="18"/>
          <w:szCs w:val="18"/>
        </w:rPr>
      </w:pPr>
      <w:r w:rsidRPr="00C04395">
        <w:rPr>
          <w:rFonts w:ascii="Trebuchet MS" w:hAnsi="Trebuchet MS" w:cs="Arial"/>
          <w:sz w:val="18"/>
          <w:szCs w:val="18"/>
        </w:rPr>
        <w:t>- La gestion économique, en particulier pour les actions en faveur du développement</w:t>
      </w:r>
      <w:r>
        <w:rPr>
          <w:rFonts w:ascii="Trebuchet MS" w:hAnsi="Trebuchet MS" w:cs="Arial"/>
          <w:sz w:val="18"/>
          <w:szCs w:val="18"/>
        </w:rPr>
        <w:t xml:space="preserve"> économique </w:t>
      </w:r>
      <w:r w:rsidRPr="00C04395">
        <w:rPr>
          <w:rFonts w:ascii="Trebuchet MS" w:hAnsi="Trebuchet MS" w:cs="Arial"/>
          <w:sz w:val="18"/>
          <w:szCs w:val="18"/>
        </w:rPr>
        <w:t>et de l'aide aux entreprises ;</w:t>
      </w:r>
    </w:p>
    <w:p w:rsidR="008C5761" w:rsidRPr="00C04395" w:rsidRDefault="008C5761" w:rsidP="008C5761">
      <w:pPr>
        <w:autoSpaceDE w:val="0"/>
        <w:autoSpaceDN w:val="0"/>
        <w:adjustRightInd w:val="0"/>
        <w:rPr>
          <w:rFonts w:ascii="Trebuchet MS" w:hAnsi="Trebuchet MS" w:cs="Arial"/>
          <w:sz w:val="18"/>
          <w:szCs w:val="18"/>
        </w:rPr>
      </w:pPr>
      <w:r w:rsidRPr="00C04395">
        <w:rPr>
          <w:rFonts w:ascii="Trebuchet MS" w:hAnsi="Trebuchet MS" w:cs="Arial"/>
          <w:sz w:val="18"/>
          <w:szCs w:val="18"/>
        </w:rPr>
        <w:t>- La mise en œuvre des réglementations économiques, budgétaires et financières.</w:t>
      </w:r>
      <w:bookmarkStart w:id="0" w:name="_GoBack"/>
      <w:bookmarkEnd w:id="0"/>
    </w:p>
    <w:p w:rsidR="008C5761" w:rsidRDefault="008C5761" w:rsidP="008C5761">
      <w:pPr>
        <w:autoSpaceDE w:val="0"/>
        <w:autoSpaceDN w:val="0"/>
        <w:adjustRightInd w:val="0"/>
        <w:rPr>
          <w:rFonts w:ascii="Trebuchet MS" w:hAnsi="Trebuchet MS" w:cs="Arial"/>
          <w:sz w:val="18"/>
          <w:szCs w:val="18"/>
        </w:rPr>
      </w:pPr>
    </w:p>
    <w:p w:rsidR="008C5761" w:rsidRPr="00A93DB7" w:rsidRDefault="008C5761" w:rsidP="008C5761">
      <w:pPr>
        <w:autoSpaceDE w:val="0"/>
        <w:autoSpaceDN w:val="0"/>
        <w:adjustRightInd w:val="0"/>
        <w:jc w:val="both"/>
        <w:rPr>
          <w:rFonts w:ascii="Trebuchet MS" w:hAnsi="Trebuchet MS"/>
          <w:sz w:val="18"/>
          <w:szCs w:val="18"/>
        </w:rPr>
      </w:pPr>
      <w:r w:rsidRPr="00C04395">
        <w:rPr>
          <w:rFonts w:ascii="Trebuchet MS" w:hAnsi="Trebuchet MS" w:cs="Arial"/>
          <w:sz w:val="18"/>
          <w:szCs w:val="18"/>
        </w:rPr>
        <w:t>Ces prestations donnent lieu a</w:t>
      </w:r>
      <w:r>
        <w:rPr>
          <w:rFonts w:ascii="Trebuchet MS" w:hAnsi="Trebuchet MS" w:cs="Arial"/>
          <w:sz w:val="18"/>
          <w:szCs w:val="18"/>
        </w:rPr>
        <w:t>u versement, par la commune</w:t>
      </w:r>
      <w:r w:rsidRPr="00C04395">
        <w:rPr>
          <w:rFonts w:ascii="Trebuchet MS" w:hAnsi="Trebuchet MS" w:cs="Arial"/>
          <w:sz w:val="18"/>
          <w:szCs w:val="18"/>
        </w:rPr>
        <w:t>, d'une indemnité dite "indemnité de conseil".</w:t>
      </w:r>
      <w:r>
        <w:rPr>
          <w:rFonts w:ascii="Trebuchet MS" w:hAnsi="Trebuchet MS" w:cs="Arial"/>
          <w:sz w:val="18"/>
          <w:szCs w:val="18"/>
        </w:rPr>
        <w:t xml:space="preserve"> Cette dernière </w:t>
      </w:r>
      <w:r w:rsidRPr="00C04395">
        <w:rPr>
          <w:rFonts w:ascii="Trebuchet MS" w:hAnsi="Trebuchet MS" w:cs="Arial"/>
          <w:sz w:val="18"/>
          <w:szCs w:val="18"/>
        </w:rPr>
        <w:t>est calculée par application d’un barème, en</w:t>
      </w:r>
      <w:r>
        <w:rPr>
          <w:rFonts w:ascii="Trebuchet MS" w:hAnsi="Trebuchet MS" w:cs="Arial"/>
          <w:sz w:val="18"/>
          <w:szCs w:val="18"/>
        </w:rPr>
        <w:t xml:space="preserve"> </w:t>
      </w:r>
      <w:r w:rsidRPr="00C04395">
        <w:rPr>
          <w:rFonts w:ascii="Trebuchet MS" w:hAnsi="Trebuchet MS" w:cs="Arial"/>
          <w:sz w:val="18"/>
          <w:szCs w:val="18"/>
        </w:rPr>
        <w:t>pourcentage (de 0,01% à 0,</w:t>
      </w:r>
      <w:r w:rsidR="00B9661F">
        <w:rPr>
          <w:rFonts w:ascii="Trebuchet MS" w:hAnsi="Trebuchet MS" w:cs="Arial"/>
          <w:sz w:val="18"/>
          <w:szCs w:val="18"/>
        </w:rPr>
        <w:t>0</w:t>
      </w:r>
      <w:r w:rsidRPr="00C04395">
        <w:rPr>
          <w:rFonts w:ascii="Trebuchet MS" w:hAnsi="Trebuchet MS" w:cs="Arial"/>
          <w:sz w:val="18"/>
          <w:szCs w:val="18"/>
        </w:rPr>
        <w:t>3%) de la moyenne annuelle des dépenses budgétaires</w:t>
      </w:r>
      <w:r>
        <w:rPr>
          <w:rFonts w:ascii="Trebuchet MS" w:hAnsi="Trebuchet MS" w:cs="Arial"/>
          <w:sz w:val="18"/>
          <w:szCs w:val="18"/>
        </w:rPr>
        <w:t xml:space="preserve"> </w:t>
      </w:r>
      <w:r w:rsidRPr="00C04395">
        <w:rPr>
          <w:rFonts w:ascii="Trebuchet MS" w:hAnsi="Trebuchet MS" w:cs="Arial"/>
          <w:sz w:val="18"/>
          <w:szCs w:val="18"/>
        </w:rPr>
        <w:t>(dépenses réelles de fonctionnement et d’investissement du budget communal et des budgets</w:t>
      </w:r>
      <w:r>
        <w:rPr>
          <w:rFonts w:ascii="Trebuchet MS" w:hAnsi="Trebuchet MS" w:cs="Arial"/>
          <w:sz w:val="18"/>
          <w:szCs w:val="18"/>
        </w:rPr>
        <w:t xml:space="preserve"> annexes) des 3 </w:t>
      </w:r>
      <w:r w:rsidRPr="00C04395">
        <w:rPr>
          <w:rFonts w:ascii="Trebuchet MS" w:hAnsi="Trebuchet MS" w:cs="Arial"/>
          <w:sz w:val="18"/>
          <w:szCs w:val="18"/>
        </w:rPr>
        <w:t xml:space="preserve">dernières années. </w:t>
      </w:r>
      <w:r w:rsidRPr="00470C3C">
        <w:rPr>
          <w:rFonts w:ascii="Trebuchet MS" w:hAnsi="Trebuchet MS"/>
          <w:sz w:val="18"/>
          <w:szCs w:val="18"/>
        </w:rPr>
        <w:t>Le montant annuel maximum des IC susceptibles d'être allouées par une collectivité en 2018 est fixé à</w:t>
      </w:r>
      <w:r>
        <w:rPr>
          <w:rFonts w:ascii="Trebuchet MS" w:hAnsi="Trebuchet MS"/>
          <w:sz w:val="18"/>
          <w:szCs w:val="18"/>
        </w:rPr>
        <w:t xml:space="preserve"> 11 415 €.</w:t>
      </w:r>
    </w:p>
    <w:p w:rsidR="008C5761" w:rsidRDefault="008C5761" w:rsidP="008C5761">
      <w:pPr>
        <w:autoSpaceDE w:val="0"/>
        <w:autoSpaceDN w:val="0"/>
        <w:adjustRightInd w:val="0"/>
        <w:jc w:val="both"/>
        <w:rPr>
          <w:rFonts w:ascii="Trebuchet MS" w:hAnsi="Trebuchet MS" w:cs="Arial"/>
          <w:sz w:val="18"/>
          <w:szCs w:val="18"/>
        </w:rPr>
      </w:pPr>
      <w:r w:rsidRPr="00C04395">
        <w:rPr>
          <w:rFonts w:ascii="Trebuchet MS" w:hAnsi="Trebuchet MS" w:cs="Arial"/>
          <w:sz w:val="18"/>
          <w:szCs w:val="18"/>
        </w:rPr>
        <w:t>M</w:t>
      </w:r>
      <w:r>
        <w:rPr>
          <w:rFonts w:ascii="Trebuchet MS" w:hAnsi="Trebuchet MS" w:cs="Arial"/>
          <w:sz w:val="18"/>
          <w:szCs w:val="18"/>
        </w:rPr>
        <w:t>ada</w:t>
      </w:r>
      <w:r w:rsidRPr="00C04395">
        <w:rPr>
          <w:rFonts w:ascii="Trebuchet MS" w:hAnsi="Trebuchet MS" w:cs="Arial"/>
          <w:sz w:val="18"/>
          <w:szCs w:val="18"/>
        </w:rPr>
        <w:t xml:space="preserve">me </w:t>
      </w:r>
      <w:r>
        <w:rPr>
          <w:rFonts w:ascii="Trebuchet MS" w:hAnsi="Trebuchet MS" w:cs="Arial"/>
          <w:sz w:val="18"/>
          <w:szCs w:val="18"/>
        </w:rPr>
        <w:t>Catherine BAUD a remplacé Madame Catherine ARLY à la trésorerie de Saint-Jeoire à compter du 1</w:t>
      </w:r>
      <w:r w:rsidRPr="006D06F5">
        <w:rPr>
          <w:rFonts w:ascii="Trebuchet MS" w:hAnsi="Trebuchet MS" w:cs="Arial"/>
          <w:sz w:val="18"/>
          <w:szCs w:val="18"/>
          <w:vertAlign w:val="superscript"/>
        </w:rPr>
        <w:t>er</w:t>
      </w:r>
      <w:r>
        <w:rPr>
          <w:rFonts w:ascii="Trebuchet MS" w:hAnsi="Trebuchet MS" w:cs="Arial"/>
          <w:sz w:val="18"/>
          <w:szCs w:val="18"/>
        </w:rPr>
        <w:t xml:space="preserve"> avril 2018</w:t>
      </w:r>
      <w:r w:rsidRPr="00C04395">
        <w:rPr>
          <w:rFonts w:ascii="Trebuchet MS" w:hAnsi="Trebuchet MS" w:cs="Arial"/>
          <w:sz w:val="18"/>
          <w:szCs w:val="18"/>
        </w:rPr>
        <w:t xml:space="preserve">. </w:t>
      </w:r>
      <w:r>
        <w:rPr>
          <w:rFonts w:ascii="Trebuchet MS" w:hAnsi="Trebuchet MS" w:cs="Arial"/>
          <w:sz w:val="18"/>
          <w:szCs w:val="18"/>
        </w:rPr>
        <w:t xml:space="preserve">Elle propose à l'assemblée </w:t>
      </w:r>
      <w:r w:rsidRPr="00C04395">
        <w:rPr>
          <w:rFonts w:ascii="Trebuchet MS" w:hAnsi="Trebuchet MS" w:cs="Arial"/>
          <w:sz w:val="18"/>
          <w:szCs w:val="18"/>
        </w:rPr>
        <w:t>de lui attribuer</w:t>
      </w:r>
      <w:r>
        <w:rPr>
          <w:rFonts w:ascii="Trebuchet MS" w:hAnsi="Trebuchet MS" w:cs="Arial"/>
          <w:sz w:val="18"/>
          <w:szCs w:val="18"/>
        </w:rPr>
        <w:t>, comme à son prédécesseur, l'indemnité de conseil, au taux maximum.</w:t>
      </w:r>
    </w:p>
    <w:p w:rsidR="008C5761" w:rsidRDefault="008C5761" w:rsidP="008C5761">
      <w:pPr>
        <w:autoSpaceDE w:val="0"/>
        <w:autoSpaceDN w:val="0"/>
        <w:adjustRightInd w:val="0"/>
        <w:jc w:val="both"/>
        <w:rPr>
          <w:rFonts w:ascii="Trebuchet MS" w:hAnsi="Trebuchet MS" w:cs="Arial"/>
          <w:sz w:val="18"/>
          <w:szCs w:val="18"/>
        </w:rPr>
      </w:pPr>
    </w:p>
    <w:p w:rsidR="008C5761" w:rsidRDefault="008C5761" w:rsidP="008C5761">
      <w:pPr>
        <w:autoSpaceDE w:val="0"/>
        <w:autoSpaceDN w:val="0"/>
        <w:adjustRightInd w:val="0"/>
        <w:jc w:val="both"/>
        <w:rPr>
          <w:rFonts w:ascii="Trebuchet MS" w:hAnsi="Trebuchet MS" w:cs="Arial"/>
          <w:b/>
          <w:sz w:val="18"/>
          <w:szCs w:val="18"/>
        </w:rPr>
      </w:pPr>
      <w:r>
        <w:rPr>
          <w:rFonts w:ascii="Trebuchet MS" w:hAnsi="Trebuchet MS" w:cs="Arial"/>
          <w:sz w:val="18"/>
          <w:szCs w:val="18"/>
        </w:rPr>
        <w:t xml:space="preserve">  </w:t>
      </w:r>
      <w:r w:rsidRPr="005963AF">
        <w:rPr>
          <w:rFonts w:ascii="Trebuchet MS" w:hAnsi="Trebuchet MS" w:cs="Arial"/>
          <w:b/>
          <w:sz w:val="18"/>
          <w:szCs w:val="18"/>
        </w:rPr>
        <w:t>Le Conseil Municipal, à l'unanimité,</w:t>
      </w:r>
    </w:p>
    <w:p w:rsidR="008C5761" w:rsidRPr="005963AF" w:rsidRDefault="008C5761" w:rsidP="008C5761">
      <w:pPr>
        <w:autoSpaceDE w:val="0"/>
        <w:autoSpaceDN w:val="0"/>
        <w:adjustRightInd w:val="0"/>
        <w:jc w:val="both"/>
        <w:rPr>
          <w:rFonts w:ascii="Trebuchet MS" w:hAnsi="Trebuchet MS" w:cs="Arial"/>
          <w:b/>
          <w:sz w:val="18"/>
          <w:szCs w:val="18"/>
        </w:rPr>
      </w:pPr>
    </w:p>
    <w:p w:rsidR="008C5761" w:rsidRPr="009A35CA" w:rsidRDefault="008C5761" w:rsidP="008C5761">
      <w:pPr>
        <w:pStyle w:val="Corpsdetexte3"/>
        <w:tabs>
          <w:tab w:val="left" w:pos="284"/>
        </w:tabs>
        <w:spacing w:after="60"/>
        <w:rPr>
          <w:rFonts w:cs="Arial"/>
          <w:sz w:val="18"/>
          <w:szCs w:val="18"/>
        </w:rPr>
      </w:pPr>
      <w:r w:rsidRPr="00047CEB">
        <w:rPr>
          <w:b/>
          <w:sz w:val="18"/>
          <w:szCs w:val="18"/>
        </w:rPr>
        <w:t>D</w:t>
      </w:r>
      <w:r>
        <w:rPr>
          <w:b/>
          <w:sz w:val="18"/>
          <w:szCs w:val="18"/>
        </w:rPr>
        <w:t>ECIDE</w:t>
      </w:r>
      <w:r w:rsidRPr="00047CEB">
        <w:rPr>
          <w:sz w:val="18"/>
          <w:szCs w:val="18"/>
        </w:rPr>
        <w:t xml:space="preserve"> </w:t>
      </w:r>
      <w:r>
        <w:rPr>
          <w:sz w:val="18"/>
          <w:szCs w:val="18"/>
        </w:rPr>
        <w:t>d'attribuer, à compter du 1</w:t>
      </w:r>
      <w:r w:rsidRPr="006D06F5">
        <w:rPr>
          <w:sz w:val="18"/>
          <w:szCs w:val="18"/>
          <w:vertAlign w:val="superscript"/>
        </w:rPr>
        <w:t>er</w:t>
      </w:r>
      <w:r>
        <w:rPr>
          <w:sz w:val="18"/>
          <w:szCs w:val="18"/>
        </w:rPr>
        <w:t xml:space="preserve"> avril 2018,</w:t>
      </w:r>
      <w:r w:rsidRPr="00047CEB">
        <w:rPr>
          <w:sz w:val="18"/>
          <w:szCs w:val="18"/>
        </w:rPr>
        <w:t xml:space="preserve"> l'indemnité </w:t>
      </w:r>
      <w:r>
        <w:rPr>
          <w:sz w:val="18"/>
          <w:szCs w:val="18"/>
        </w:rPr>
        <w:t xml:space="preserve">de conseil à </w:t>
      </w:r>
      <w:r w:rsidRPr="00C04395">
        <w:rPr>
          <w:rFonts w:cs="Arial"/>
          <w:sz w:val="18"/>
          <w:szCs w:val="18"/>
        </w:rPr>
        <w:t>M</w:t>
      </w:r>
      <w:r>
        <w:rPr>
          <w:rFonts w:cs="Arial"/>
          <w:sz w:val="18"/>
          <w:szCs w:val="18"/>
        </w:rPr>
        <w:t>ada</w:t>
      </w:r>
      <w:r w:rsidRPr="00C04395">
        <w:rPr>
          <w:rFonts w:cs="Arial"/>
          <w:sz w:val="18"/>
          <w:szCs w:val="18"/>
        </w:rPr>
        <w:t xml:space="preserve">me </w:t>
      </w:r>
      <w:r>
        <w:rPr>
          <w:rFonts w:cs="Arial"/>
          <w:sz w:val="18"/>
          <w:szCs w:val="18"/>
        </w:rPr>
        <w:t>Catherine BAUD, en qualité de comptable du Centre des Finances Publiques de Saint-Jeoire, au taux de 50%.</w:t>
      </w:r>
    </w:p>
    <w:p w:rsidR="00B10E72" w:rsidRDefault="00B10E72" w:rsidP="003D1579">
      <w:pPr>
        <w:pStyle w:val="Corpsdetexte3"/>
        <w:rPr>
          <w:b/>
          <w:sz w:val="18"/>
          <w:szCs w:val="18"/>
        </w:rPr>
      </w:pPr>
    </w:p>
    <w:p w:rsidR="008C5761" w:rsidRDefault="008C5761" w:rsidP="008C5761">
      <w:pPr>
        <w:pStyle w:val="Corpsdetexte3"/>
        <w:rPr>
          <w:b/>
          <w:sz w:val="18"/>
          <w:szCs w:val="18"/>
          <w:u w:val="single"/>
        </w:rPr>
      </w:pPr>
      <w:r w:rsidRPr="00D63E2D">
        <w:rPr>
          <w:b/>
          <w:sz w:val="18"/>
          <w:szCs w:val="18"/>
          <w:u w:val="single"/>
        </w:rPr>
        <w:t>DEL N°201</w:t>
      </w:r>
      <w:r>
        <w:rPr>
          <w:b/>
          <w:sz w:val="18"/>
          <w:szCs w:val="18"/>
          <w:u w:val="single"/>
        </w:rPr>
        <w:t>9</w:t>
      </w:r>
      <w:r w:rsidRPr="00D63E2D">
        <w:rPr>
          <w:b/>
          <w:sz w:val="18"/>
          <w:szCs w:val="18"/>
          <w:u w:val="single"/>
        </w:rPr>
        <w:t>-</w:t>
      </w:r>
      <w:r>
        <w:rPr>
          <w:b/>
          <w:sz w:val="18"/>
          <w:szCs w:val="18"/>
          <w:u w:val="single"/>
        </w:rPr>
        <w:t>05 Plan Communal de Sauvegarde - Recrutement d'un étudiant stagiaire gratifié</w:t>
      </w:r>
    </w:p>
    <w:p w:rsidR="008C5761" w:rsidRDefault="008C5761" w:rsidP="003D1579">
      <w:pPr>
        <w:pStyle w:val="Corpsdetexte3"/>
        <w:rPr>
          <w:b/>
          <w:sz w:val="18"/>
          <w:szCs w:val="18"/>
        </w:rPr>
      </w:pPr>
    </w:p>
    <w:p w:rsidR="008C5761" w:rsidRDefault="008C5761" w:rsidP="003D1579">
      <w:pPr>
        <w:pStyle w:val="Corpsdetexte3"/>
        <w:rPr>
          <w:b/>
          <w:sz w:val="18"/>
          <w:szCs w:val="18"/>
        </w:rPr>
      </w:pPr>
    </w:p>
    <w:p w:rsidR="008C5761" w:rsidRPr="007C488E" w:rsidRDefault="008C5761" w:rsidP="008C5761">
      <w:pPr>
        <w:tabs>
          <w:tab w:val="right" w:leader="dot" w:pos="9894"/>
        </w:tabs>
        <w:ind w:right="-142"/>
        <w:jc w:val="both"/>
        <w:rPr>
          <w:rFonts w:ascii="Trebuchet MS" w:eastAsia="MS Mincho" w:hAnsi="Trebuchet MS" w:cs="Arial"/>
          <w:sz w:val="12"/>
          <w:szCs w:val="12"/>
        </w:rPr>
      </w:pPr>
      <w:r>
        <w:rPr>
          <w:rFonts w:ascii="Trebuchet MS" w:eastAsia="MS Mincho" w:hAnsi="Trebuchet MS" w:cs="Arial"/>
          <w:sz w:val="18"/>
          <w:szCs w:val="18"/>
        </w:rPr>
        <w:t xml:space="preserve">Dans le cadre de la mise en place du Plan Communal de Sauvegarde et de son dossier-classeur, </w:t>
      </w:r>
      <w:r w:rsidRPr="003960BD">
        <w:rPr>
          <w:rFonts w:ascii="Trebuchet MS" w:eastAsia="MS Mincho" w:hAnsi="Trebuchet MS" w:cs="Arial"/>
          <w:sz w:val="18"/>
          <w:szCs w:val="18"/>
        </w:rPr>
        <w:t xml:space="preserve">Mme </w:t>
      </w:r>
      <w:r>
        <w:rPr>
          <w:rFonts w:ascii="Trebuchet MS" w:eastAsia="MS Mincho" w:hAnsi="Trebuchet MS" w:cs="Arial"/>
          <w:sz w:val="18"/>
          <w:szCs w:val="18"/>
        </w:rPr>
        <w:t>l</w:t>
      </w:r>
      <w:r w:rsidRPr="003960BD">
        <w:rPr>
          <w:rFonts w:ascii="Trebuchet MS" w:eastAsia="MS Mincho" w:hAnsi="Trebuchet MS" w:cs="Arial"/>
          <w:sz w:val="18"/>
          <w:szCs w:val="18"/>
        </w:rPr>
        <w:t>e Maire</w:t>
      </w:r>
      <w:r>
        <w:rPr>
          <w:rFonts w:ascii="Trebuchet MS" w:eastAsia="MS Mincho" w:hAnsi="Trebuchet MS" w:cs="Arial"/>
          <w:sz w:val="18"/>
          <w:szCs w:val="18"/>
        </w:rPr>
        <w:t xml:space="preserve"> propose à l'assemblée le recrutement d'un stagiaire, soit un étudiant ingénieur, issu de l'enseignement universitaire, sur le conseil de l'Institut des Risques Majeurs de Grenoble, et ce</w:t>
      </w:r>
      <w:r w:rsidRPr="003960BD">
        <w:rPr>
          <w:rFonts w:ascii="Trebuchet MS" w:eastAsia="MS Mincho" w:hAnsi="Trebuchet MS" w:cs="Arial"/>
          <w:sz w:val="18"/>
          <w:szCs w:val="18"/>
        </w:rPr>
        <w:t xml:space="preserve"> au regard des textes suivants :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Pr="007C488E" w:rsidRDefault="008C5761" w:rsidP="008C5761">
      <w:pPr>
        <w:tabs>
          <w:tab w:val="right" w:leader="dot" w:pos="9894"/>
        </w:tabs>
        <w:ind w:right="-142"/>
        <w:jc w:val="both"/>
        <w:rPr>
          <w:rFonts w:ascii="Trebuchet MS" w:eastAsia="MS Mincho" w:hAnsi="Trebuchet MS" w:cs="Arial"/>
          <w:sz w:val="12"/>
          <w:szCs w:val="12"/>
        </w:rPr>
      </w:pPr>
      <w:r w:rsidRPr="003960BD">
        <w:rPr>
          <w:rFonts w:ascii="Trebuchet MS" w:eastAsia="MS Mincho" w:hAnsi="Trebuchet MS" w:cs="Arial"/>
          <w:sz w:val="18"/>
          <w:szCs w:val="18"/>
        </w:rPr>
        <w:t>VU le Code Général des Collectivités Territoriales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3960BD">
        <w:rPr>
          <w:rFonts w:ascii="Trebuchet MS" w:eastAsia="MS Mincho" w:hAnsi="Trebuchet MS" w:cs="Arial"/>
          <w:sz w:val="18"/>
          <w:szCs w:val="18"/>
        </w:rPr>
        <w:t xml:space="preserve">VU les articles </w:t>
      </w:r>
      <w:hyperlink r:id="rId8" w:tgtFrame="_blank" w:history="1">
        <w:r w:rsidRPr="003960BD">
          <w:rPr>
            <w:rFonts w:ascii="Trebuchet MS" w:eastAsia="MS Mincho" w:hAnsi="Trebuchet MS" w:cs="Arial"/>
            <w:sz w:val="18"/>
            <w:szCs w:val="18"/>
          </w:rPr>
          <w:t>L 612-11</w:t>
        </w:r>
      </w:hyperlink>
      <w:r w:rsidRPr="003960BD">
        <w:rPr>
          <w:rFonts w:ascii="Trebuchet MS" w:eastAsia="MS Mincho" w:hAnsi="Trebuchet MS" w:cs="Arial"/>
          <w:sz w:val="18"/>
          <w:szCs w:val="18"/>
        </w:rPr>
        <w:t xml:space="preserve">, et </w:t>
      </w:r>
      <w:hyperlink r:id="rId9" w:tgtFrame="_blank" w:history="1">
        <w:r w:rsidRPr="003960BD">
          <w:rPr>
            <w:rFonts w:ascii="Trebuchet MS" w:eastAsia="MS Mincho" w:hAnsi="Trebuchet MS" w:cs="Arial"/>
            <w:sz w:val="18"/>
            <w:szCs w:val="18"/>
          </w:rPr>
          <w:t>D 612-56</w:t>
        </w:r>
      </w:hyperlink>
      <w:r w:rsidRPr="003960BD">
        <w:rPr>
          <w:rFonts w:ascii="Trebuchet MS" w:eastAsia="MS Mincho" w:hAnsi="Trebuchet MS" w:cs="Arial"/>
          <w:sz w:val="18"/>
          <w:szCs w:val="18"/>
        </w:rPr>
        <w:t xml:space="preserve"> à </w:t>
      </w:r>
      <w:hyperlink r:id="rId10" w:tgtFrame="_blank" w:history="1">
        <w:r w:rsidRPr="003960BD">
          <w:rPr>
            <w:rFonts w:ascii="Trebuchet MS" w:eastAsia="MS Mincho" w:hAnsi="Trebuchet MS" w:cs="Arial"/>
            <w:sz w:val="18"/>
            <w:szCs w:val="18"/>
          </w:rPr>
          <w:t>D 612-60</w:t>
        </w:r>
      </w:hyperlink>
      <w:r w:rsidRPr="003960BD">
        <w:rPr>
          <w:rFonts w:ascii="Trebuchet MS" w:eastAsia="MS Mincho" w:hAnsi="Trebuchet MS" w:cs="Arial"/>
          <w:sz w:val="18"/>
          <w:szCs w:val="18"/>
        </w:rPr>
        <w:t xml:space="preserve"> du code de l'éducation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7C488E">
        <w:rPr>
          <w:rFonts w:ascii="Trebuchet MS" w:eastAsia="MS Mincho" w:hAnsi="Trebuchet MS" w:cs="Arial"/>
          <w:sz w:val="18"/>
          <w:szCs w:val="18"/>
        </w:rPr>
        <w:t>VU les circulaires du 23 juillet et du 4 novembre 2009 relative aux modalités d’accueil des étudiants de l’enseignement</w:t>
      </w:r>
      <w:r w:rsidRPr="003960BD">
        <w:rPr>
          <w:rFonts w:ascii="Trebuchet MS" w:eastAsia="MS Mincho" w:hAnsi="Trebuchet MS" w:cs="Arial"/>
          <w:sz w:val="18"/>
          <w:szCs w:val="18"/>
        </w:rPr>
        <w:t xml:space="preserve"> supérieur en stage dans les collectivités territoriales et leurs établissements publics ne présentant pas un caractère industriel et commercial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bCs/>
          <w:iCs/>
          <w:sz w:val="18"/>
          <w:szCs w:val="18"/>
        </w:rPr>
      </w:pPr>
      <w:r w:rsidRPr="003960BD">
        <w:rPr>
          <w:rFonts w:ascii="Trebuchet MS" w:eastAsia="MS Mincho" w:hAnsi="Trebuchet MS" w:cs="Arial"/>
          <w:sz w:val="18"/>
          <w:szCs w:val="18"/>
        </w:rPr>
        <w:t xml:space="preserve">VU </w:t>
      </w:r>
      <w:r w:rsidRPr="003960BD">
        <w:rPr>
          <w:rFonts w:ascii="Trebuchet MS" w:eastAsia="MS Mincho" w:hAnsi="Trebuchet MS" w:cs="Arial"/>
          <w:bCs/>
          <w:iCs/>
          <w:sz w:val="18"/>
          <w:szCs w:val="18"/>
        </w:rPr>
        <w:t>la loi n° 2014-788 du 10 juillet 2014 tendant au développement, à l’encadrement des stages et à l’amélioration du statut des stagiaires ;</w:t>
      </w:r>
    </w:p>
    <w:p w:rsidR="008C5761" w:rsidRPr="007C488E" w:rsidRDefault="008C5761" w:rsidP="008C5761">
      <w:pPr>
        <w:tabs>
          <w:tab w:val="right" w:leader="dot" w:pos="9894"/>
        </w:tabs>
        <w:spacing w:line="276" w:lineRule="auto"/>
        <w:ind w:right="-143"/>
        <w:jc w:val="both"/>
        <w:rPr>
          <w:rFonts w:ascii="Trebuchet MS" w:eastAsia="MS Mincho" w:hAnsi="Trebuchet MS" w:cs="Arial"/>
          <w:bCs/>
          <w:iCs/>
          <w:sz w:val="12"/>
          <w:szCs w:val="12"/>
        </w:rPr>
      </w:pPr>
    </w:p>
    <w:p w:rsidR="008C5761" w:rsidRPr="007C488E" w:rsidRDefault="008C5761" w:rsidP="008C5761">
      <w:pPr>
        <w:tabs>
          <w:tab w:val="right" w:leader="dot" w:pos="9894"/>
        </w:tabs>
        <w:ind w:right="-142"/>
        <w:jc w:val="both"/>
        <w:rPr>
          <w:rFonts w:ascii="Trebuchet MS" w:eastAsia="MS Mincho" w:hAnsi="Trebuchet MS" w:cs="Arial"/>
          <w:sz w:val="12"/>
          <w:szCs w:val="12"/>
        </w:rPr>
      </w:pPr>
      <w:r w:rsidRPr="00342977">
        <w:rPr>
          <w:rFonts w:ascii="Trebuchet MS" w:eastAsia="MS Mincho" w:hAnsi="Trebuchet MS" w:cs="Arial"/>
          <w:b/>
          <w:sz w:val="18"/>
          <w:szCs w:val="18"/>
        </w:rPr>
        <w:t>CONSIDERANT QUE</w:t>
      </w:r>
      <w:r w:rsidRPr="003960BD">
        <w:rPr>
          <w:rFonts w:ascii="Trebuchet MS" w:eastAsia="MS Mincho" w:hAnsi="Trebuchet MS" w:cs="Arial"/>
          <w:sz w:val="18"/>
          <w:szCs w:val="18"/>
        </w:rPr>
        <w:t xml:space="preserve"> le stage correspond à une période temporaire de mise en situation en milieu professionnel au cours de laquelle l'étudiant acquiert des compétences professionnelles qui mettent en œuvre les acquis de sa formation en vue de l'obtention d'un diplôme ou d'une certification ;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342977">
        <w:rPr>
          <w:rFonts w:ascii="Trebuchet MS" w:eastAsia="MS Mincho" w:hAnsi="Trebuchet MS" w:cs="Arial"/>
          <w:b/>
          <w:sz w:val="18"/>
          <w:szCs w:val="18"/>
        </w:rPr>
        <w:t>CONSIDERANT QUE</w:t>
      </w:r>
      <w:r w:rsidRPr="003960BD">
        <w:rPr>
          <w:rFonts w:ascii="Trebuchet MS" w:eastAsia="MS Mincho" w:hAnsi="Trebuchet MS" w:cs="Arial"/>
          <w:sz w:val="18"/>
          <w:szCs w:val="18"/>
        </w:rPr>
        <w:t xml:space="preserve"> le stagiaire se voit confier une ou des missions conformes au projet pédagogique défini par son établissement d'enseignement et approuvées par l'organisme d'accueil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342977">
        <w:rPr>
          <w:rFonts w:ascii="Trebuchet MS" w:eastAsia="MS Mincho" w:hAnsi="Trebuchet MS" w:cs="Arial"/>
          <w:b/>
          <w:sz w:val="18"/>
          <w:szCs w:val="18"/>
        </w:rPr>
        <w:t>CONSIDERANT QUE</w:t>
      </w:r>
      <w:r w:rsidRPr="003960BD">
        <w:rPr>
          <w:rFonts w:ascii="Trebuchet MS" w:eastAsia="MS Mincho" w:hAnsi="Trebuchet MS" w:cs="Arial"/>
          <w:sz w:val="18"/>
          <w:szCs w:val="18"/>
        </w:rPr>
        <w:t xml:space="preserve"> les stages ne peuvent pas avoir pour objet l'exécution d'une tâche régulière correspondant à un poste de travail permanent, de faire face à un accroissement temporaire de l'activité de l'organisme d'accueil, d'occuper un emploi saisonnier ou de remplacer un agent en cas d'absence ou de suspension de son contrat de travail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342977">
        <w:rPr>
          <w:rFonts w:ascii="Trebuchet MS" w:eastAsia="MS Mincho" w:hAnsi="Trebuchet MS" w:cs="Arial"/>
          <w:b/>
          <w:sz w:val="18"/>
          <w:szCs w:val="18"/>
        </w:rPr>
        <w:t>CONSIDERANT QUE</w:t>
      </w:r>
      <w:r w:rsidRPr="003960BD">
        <w:rPr>
          <w:rFonts w:ascii="Trebuchet MS" w:eastAsia="MS Mincho" w:hAnsi="Trebuchet MS" w:cs="Arial"/>
          <w:sz w:val="18"/>
          <w:szCs w:val="18"/>
        </w:rPr>
        <w:t xml:space="preserve"> l’obligation de gratification est effective pour les stages de plus de 2 mois ;</w:t>
      </w:r>
    </w:p>
    <w:p w:rsidR="008C5761" w:rsidRPr="007C488E" w:rsidRDefault="008C5761" w:rsidP="008C5761">
      <w:pPr>
        <w:tabs>
          <w:tab w:val="right" w:leader="dot" w:pos="9894"/>
        </w:tabs>
        <w:ind w:right="-142"/>
        <w:jc w:val="both"/>
        <w:rPr>
          <w:rFonts w:ascii="Trebuchet MS" w:eastAsia="MS Mincho" w:hAnsi="Trebuchet MS" w:cs="Arial"/>
          <w:sz w:val="12"/>
          <w:szCs w:val="12"/>
        </w:rPr>
      </w:pPr>
    </w:p>
    <w:p w:rsidR="008C5761" w:rsidRDefault="008C5761" w:rsidP="008C5761">
      <w:pPr>
        <w:tabs>
          <w:tab w:val="right" w:leader="dot" w:pos="9894"/>
        </w:tabs>
        <w:ind w:right="-142"/>
        <w:jc w:val="both"/>
        <w:rPr>
          <w:rFonts w:ascii="Trebuchet MS" w:eastAsia="MS Mincho" w:hAnsi="Trebuchet MS" w:cs="Arial"/>
          <w:sz w:val="18"/>
          <w:szCs w:val="18"/>
        </w:rPr>
      </w:pPr>
      <w:r w:rsidRPr="00342977">
        <w:rPr>
          <w:rFonts w:ascii="Trebuchet MS" w:eastAsia="MS Mincho" w:hAnsi="Trebuchet MS" w:cs="Arial"/>
          <w:b/>
          <w:sz w:val="18"/>
          <w:szCs w:val="18"/>
        </w:rPr>
        <w:t>CONSIDERANT QUE</w:t>
      </w:r>
      <w:r w:rsidRPr="003960BD">
        <w:rPr>
          <w:rFonts w:ascii="Trebuchet MS" w:eastAsia="MS Mincho" w:hAnsi="Trebuchet MS" w:cs="Arial"/>
          <w:sz w:val="18"/>
          <w:szCs w:val="18"/>
        </w:rPr>
        <w:t xml:space="preserve"> pour les stages et les périodes de formation en milieu professionnel dont la durée est supérieure à 2 mois, la convention de stage doit prévoir la possibilité de congés et d'autorisations d'absence au bénéfice du stagiaire notamment en cas de grossesse, de paternité ou d'adoption ; que le stagiaire bénéficie également de l'accès au restaurant administratif ou aux titres-restaurant, dans les mêmes conditions que les agents non titulaires de droit public de l'organisme d'accueil ainsi que de la prise en charge des frais de transport.</w:t>
      </w:r>
      <w:r>
        <w:rPr>
          <w:rFonts w:ascii="Trebuchet MS" w:eastAsia="MS Mincho" w:hAnsi="Trebuchet MS" w:cs="Arial"/>
          <w:sz w:val="18"/>
          <w:szCs w:val="18"/>
        </w:rPr>
        <w:t xml:space="preserve"> </w:t>
      </w:r>
    </w:p>
    <w:p w:rsidR="008C5761" w:rsidRPr="007C488E" w:rsidRDefault="008C5761" w:rsidP="008C5761">
      <w:pPr>
        <w:tabs>
          <w:tab w:val="right" w:leader="dot" w:pos="9894"/>
        </w:tabs>
        <w:spacing w:line="276" w:lineRule="auto"/>
        <w:ind w:right="-143"/>
        <w:jc w:val="both"/>
        <w:rPr>
          <w:rFonts w:ascii="Trebuchet MS" w:eastAsia="MS Mincho" w:hAnsi="Trebuchet MS" w:cs="Arial"/>
          <w:sz w:val="12"/>
          <w:szCs w:val="12"/>
        </w:rPr>
      </w:pPr>
    </w:p>
    <w:p w:rsidR="008C5761" w:rsidRDefault="008C5761" w:rsidP="008C5761">
      <w:pPr>
        <w:tabs>
          <w:tab w:val="right" w:leader="dot" w:pos="9894"/>
        </w:tabs>
        <w:spacing w:line="276" w:lineRule="auto"/>
        <w:ind w:right="-143"/>
        <w:jc w:val="both"/>
        <w:rPr>
          <w:rFonts w:ascii="Trebuchet MS" w:hAnsi="Trebuchet MS" w:cs="Arial"/>
          <w:b/>
          <w:sz w:val="18"/>
          <w:szCs w:val="18"/>
        </w:rPr>
      </w:pPr>
      <w:r>
        <w:rPr>
          <w:rFonts w:ascii="Trebuchet MS" w:eastAsia="MS Mincho" w:hAnsi="Trebuchet MS" w:cs="Arial"/>
          <w:sz w:val="18"/>
          <w:szCs w:val="18"/>
        </w:rPr>
        <w:t>L</w:t>
      </w:r>
      <w:r w:rsidRPr="005963AF">
        <w:rPr>
          <w:rFonts w:ascii="Trebuchet MS" w:hAnsi="Trebuchet MS" w:cs="Arial"/>
          <w:b/>
          <w:sz w:val="18"/>
          <w:szCs w:val="18"/>
        </w:rPr>
        <w:t>e Conseil Municipal, à l'unanimité,</w:t>
      </w:r>
    </w:p>
    <w:p w:rsidR="008C5761" w:rsidRDefault="008C5761" w:rsidP="008C5761">
      <w:pPr>
        <w:tabs>
          <w:tab w:val="right" w:leader="dot" w:pos="9894"/>
        </w:tabs>
        <w:spacing w:line="276" w:lineRule="auto"/>
        <w:ind w:right="-143"/>
        <w:jc w:val="both"/>
        <w:rPr>
          <w:rFonts w:ascii="Trebuchet MS" w:hAnsi="Trebuchet MS" w:cs="Arial"/>
          <w:b/>
          <w:sz w:val="18"/>
          <w:szCs w:val="18"/>
        </w:rPr>
      </w:pPr>
    </w:p>
    <w:p w:rsidR="008C5761" w:rsidRDefault="008C5761" w:rsidP="008C5761">
      <w:pPr>
        <w:tabs>
          <w:tab w:val="right" w:leader="dot" w:pos="9894"/>
        </w:tabs>
        <w:spacing w:line="276" w:lineRule="auto"/>
        <w:ind w:right="-143"/>
        <w:jc w:val="both"/>
        <w:rPr>
          <w:rFonts w:ascii="Trebuchet MS" w:hAnsi="Trebuchet MS" w:cs="Arial"/>
          <w:b/>
          <w:sz w:val="18"/>
          <w:szCs w:val="18"/>
        </w:rPr>
      </w:pPr>
      <w:r>
        <w:rPr>
          <w:rFonts w:ascii="Trebuchet MS" w:hAnsi="Trebuchet MS" w:cs="Arial"/>
          <w:b/>
          <w:sz w:val="18"/>
          <w:szCs w:val="18"/>
        </w:rPr>
        <w:t xml:space="preserve">ACCEPTE </w:t>
      </w:r>
      <w:r w:rsidRPr="00BB33FA">
        <w:rPr>
          <w:rFonts w:ascii="Trebuchet MS" w:hAnsi="Trebuchet MS" w:cs="Arial"/>
          <w:sz w:val="18"/>
          <w:szCs w:val="18"/>
        </w:rPr>
        <w:t>de recourir à un ingénieur étudiant</w:t>
      </w:r>
      <w:r>
        <w:rPr>
          <w:rFonts w:ascii="Trebuchet MS" w:hAnsi="Trebuchet MS" w:cs="Arial"/>
          <w:sz w:val="18"/>
          <w:szCs w:val="18"/>
        </w:rPr>
        <w:t xml:space="preserve"> en tant que</w:t>
      </w:r>
      <w:r w:rsidRPr="00BB33FA">
        <w:rPr>
          <w:rFonts w:ascii="Trebuchet MS" w:hAnsi="Trebuchet MS" w:cs="Arial"/>
          <w:sz w:val="18"/>
          <w:szCs w:val="18"/>
        </w:rPr>
        <w:t xml:space="preserve"> stagiaire gratifié</w:t>
      </w:r>
      <w:r>
        <w:rPr>
          <w:rFonts w:ascii="Trebuchet MS" w:hAnsi="Trebuchet MS" w:cs="Arial"/>
          <w:sz w:val="18"/>
          <w:szCs w:val="18"/>
        </w:rPr>
        <w:t xml:space="preserve"> afin d'assister la commission communale d'élaboration du Plan Communal de Sauvegarde.</w:t>
      </w:r>
    </w:p>
    <w:p w:rsidR="008C5761" w:rsidRPr="00D63E2D" w:rsidRDefault="008C5761" w:rsidP="003D1579">
      <w:pPr>
        <w:pStyle w:val="Corpsdetexte3"/>
        <w:rPr>
          <w:b/>
          <w:sz w:val="18"/>
          <w:szCs w:val="18"/>
        </w:rPr>
      </w:pPr>
    </w:p>
    <w:p w:rsidR="00912D39" w:rsidRDefault="00912D39" w:rsidP="00912D39">
      <w:pPr>
        <w:keepNext/>
        <w:ind w:left="644"/>
        <w:jc w:val="both"/>
        <w:outlineLvl w:val="0"/>
        <w:rPr>
          <w:rFonts w:cstheme="minorBidi"/>
          <w:b/>
          <w:bCs/>
          <w:i/>
          <w:iCs/>
        </w:rPr>
      </w:pPr>
    </w:p>
    <w:p w:rsidR="00912D39" w:rsidRDefault="00912D39" w:rsidP="00912D39">
      <w:pPr>
        <w:keepNext/>
        <w:ind w:left="644"/>
        <w:jc w:val="both"/>
        <w:outlineLvl w:val="0"/>
        <w:rPr>
          <w:rFonts w:cstheme="minorBidi"/>
          <w:b/>
          <w:bCs/>
          <w:i/>
          <w:iCs/>
        </w:rPr>
      </w:pPr>
    </w:p>
    <w:p w:rsidR="009500D7" w:rsidRPr="009500D7" w:rsidRDefault="00C22548" w:rsidP="009500D7">
      <w:pPr>
        <w:keepNext/>
        <w:numPr>
          <w:ilvl w:val="0"/>
          <w:numId w:val="1"/>
        </w:numPr>
        <w:jc w:val="both"/>
        <w:outlineLvl w:val="0"/>
        <w:rPr>
          <w:rFonts w:cstheme="minorBidi"/>
          <w:b/>
          <w:bCs/>
          <w:i/>
          <w:iCs/>
        </w:rPr>
      </w:pPr>
      <w:r>
        <w:rPr>
          <w:rFonts w:cstheme="minorBidi"/>
          <w:b/>
          <w:bCs/>
          <w:i/>
          <w:iCs/>
        </w:rPr>
        <w:t>POINTS DIVERS</w:t>
      </w:r>
      <w:r w:rsidR="007334E4" w:rsidRPr="003E4455">
        <w:rPr>
          <w:rFonts w:cstheme="minorBidi"/>
          <w:b/>
          <w:bCs/>
          <w:i/>
          <w:iCs/>
        </w:rPr>
        <w:t>:</w:t>
      </w:r>
    </w:p>
    <w:p w:rsidR="007334E4" w:rsidRPr="007334E4" w:rsidRDefault="007334E4" w:rsidP="007334E4">
      <w:pPr>
        <w:keepNext/>
        <w:ind w:left="2410"/>
        <w:jc w:val="both"/>
        <w:outlineLvl w:val="0"/>
        <w:rPr>
          <w:rFonts w:cstheme="minorBidi"/>
          <w:bCs/>
          <w:i/>
          <w:iCs/>
          <w:sz w:val="20"/>
          <w:szCs w:val="20"/>
        </w:rPr>
      </w:pPr>
    </w:p>
    <w:p w:rsidR="009500D7" w:rsidRPr="00912D39" w:rsidRDefault="009500D7" w:rsidP="008C5761">
      <w:pPr>
        <w:keepNext/>
        <w:numPr>
          <w:ilvl w:val="0"/>
          <w:numId w:val="2"/>
        </w:numPr>
        <w:ind w:firstLine="0"/>
        <w:jc w:val="both"/>
        <w:outlineLvl w:val="0"/>
        <w:rPr>
          <w:rFonts w:ascii="Trebuchet MS" w:hAnsi="Trebuchet MS" w:cstheme="minorBidi"/>
          <w:b/>
          <w:bCs/>
          <w:i/>
          <w:iCs/>
          <w:sz w:val="16"/>
          <w:szCs w:val="16"/>
          <w:u w:val="single"/>
        </w:rPr>
      </w:pPr>
      <w:r>
        <w:rPr>
          <w:rFonts w:cstheme="minorBidi"/>
          <w:bCs/>
          <w:i/>
          <w:iCs/>
          <w:sz w:val="20"/>
          <w:szCs w:val="20"/>
        </w:rPr>
        <w:t>-</w:t>
      </w:r>
      <w:r w:rsidR="008C5761" w:rsidRPr="00912D39">
        <w:rPr>
          <w:rFonts w:ascii="Trebuchet MS" w:hAnsi="Trebuchet MS" w:cstheme="minorBidi"/>
          <w:b/>
          <w:bCs/>
          <w:i/>
          <w:iCs/>
          <w:sz w:val="16"/>
          <w:szCs w:val="16"/>
        </w:rPr>
        <w:t>Dernière licence 4 sur la commune</w:t>
      </w:r>
    </w:p>
    <w:p w:rsidR="008C5761" w:rsidRPr="00912D39" w:rsidRDefault="008C5761" w:rsidP="008C5761">
      <w:pPr>
        <w:keepNext/>
        <w:numPr>
          <w:ilvl w:val="0"/>
          <w:numId w:val="2"/>
        </w:numPr>
        <w:ind w:firstLine="0"/>
        <w:jc w:val="both"/>
        <w:outlineLvl w:val="0"/>
        <w:rPr>
          <w:rFonts w:ascii="Trebuchet MS" w:hAnsi="Trebuchet MS" w:cstheme="minorBidi"/>
          <w:b/>
          <w:bCs/>
          <w:i/>
          <w:iCs/>
          <w:sz w:val="16"/>
          <w:szCs w:val="16"/>
        </w:rPr>
      </w:pPr>
      <w:r w:rsidRPr="00912D39">
        <w:rPr>
          <w:rFonts w:cstheme="minorBidi"/>
          <w:b/>
          <w:bCs/>
          <w:i/>
          <w:iCs/>
          <w:sz w:val="20"/>
          <w:szCs w:val="20"/>
        </w:rPr>
        <w:t>-</w:t>
      </w:r>
      <w:r w:rsidRPr="00912D39">
        <w:rPr>
          <w:rFonts w:ascii="Trebuchet MS" w:hAnsi="Trebuchet MS" w:cstheme="minorBidi"/>
          <w:b/>
          <w:bCs/>
          <w:i/>
          <w:iCs/>
          <w:sz w:val="16"/>
          <w:szCs w:val="16"/>
        </w:rPr>
        <w:t>Rapport de la commission des Finances du 4 février 2019</w:t>
      </w:r>
    </w:p>
    <w:p w:rsidR="008C5761" w:rsidRPr="00912D39" w:rsidRDefault="008C5761" w:rsidP="008C5761">
      <w:pPr>
        <w:keepNext/>
        <w:numPr>
          <w:ilvl w:val="0"/>
          <w:numId w:val="2"/>
        </w:numPr>
        <w:ind w:firstLine="0"/>
        <w:jc w:val="both"/>
        <w:outlineLvl w:val="0"/>
        <w:rPr>
          <w:rFonts w:ascii="Trebuchet MS" w:hAnsi="Trebuchet MS" w:cstheme="minorBidi"/>
          <w:b/>
          <w:bCs/>
          <w:i/>
          <w:iCs/>
          <w:sz w:val="16"/>
          <w:szCs w:val="16"/>
        </w:rPr>
      </w:pPr>
      <w:r w:rsidRPr="00912D39">
        <w:rPr>
          <w:rFonts w:cstheme="minorBidi"/>
          <w:b/>
          <w:bCs/>
          <w:i/>
          <w:iCs/>
          <w:sz w:val="20"/>
          <w:szCs w:val="20"/>
        </w:rPr>
        <w:t>-</w:t>
      </w:r>
      <w:r w:rsidRPr="00912D39">
        <w:rPr>
          <w:rFonts w:ascii="Trebuchet MS" w:hAnsi="Trebuchet MS" w:cstheme="minorBidi"/>
          <w:b/>
          <w:bCs/>
          <w:i/>
          <w:iCs/>
          <w:sz w:val="16"/>
          <w:szCs w:val="16"/>
        </w:rPr>
        <w:t>Rapport de la commission des Jeux Intervillages du 5 février 2019</w:t>
      </w:r>
    </w:p>
    <w:p w:rsidR="008C5761" w:rsidRPr="00912D39" w:rsidRDefault="008C5761" w:rsidP="008C5761">
      <w:pPr>
        <w:keepNext/>
        <w:numPr>
          <w:ilvl w:val="0"/>
          <w:numId w:val="2"/>
        </w:numPr>
        <w:ind w:firstLine="0"/>
        <w:jc w:val="both"/>
        <w:outlineLvl w:val="0"/>
        <w:rPr>
          <w:rFonts w:ascii="Trebuchet MS" w:hAnsi="Trebuchet MS" w:cstheme="minorBidi"/>
          <w:b/>
          <w:bCs/>
          <w:i/>
          <w:iCs/>
          <w:sz w:val="16"/>
          <w:szCs w:val="16"/>
        </w:rPr>
      </w:pPr>
      <w:r w:rsidRPr="00912D39">
        <w:rPr>
          <w:rFonts w:cstheme="minorBidi"/>
          <w:b/>
          <w:bCs/>
          <w:i/>
          <w:iCs/>
          <w:sz w:val="20"/>
          <w:szCs w:val="20"/>
        </w:rPr>
        <w:t>-</w:t>
      </w:r>
      <w:r w:rsidRPr="00912D39">
        <w:rPr>
          <w:rFonts w:ascii="Trebuchet MS" w:hAnsi="Trebuchet MS" w:cstheme="minorBidi"/>
          <w:b/>
          <w:bCs/>
          <w:i/>
          <w:iCs/>
          <w:sz w:val="16"/>
          <w:szCs w:val="16"/>
        </w:rPr>
        <w:t xml:space="preserve">Rocher de </w:t>
      </w:r>
      <w:proofErr w:type="spellStart"/>
      <w:r w:rsidRPr="00912D39">
        <w:rPr>
          <w:rFonts w:ascii="Trebuchet MS" w:hAnsi="Trebuchet MS" w:cstheme="minorBidi"/>
          <w:b/>
          <w:bCs/>
          <w:i/>
          <w:iCs/>
          <w:sz w:val="16"/>
          <w:szCs w:val="16"/>
        </w:rPr>
        <w:t>Prévières</w:t>
      </w:r>
      <w:proofErr w:type="spellEnd"/>
      <w:r w:rsidRPr="00912D39">
        <w:rPr>
          <w:rFonts w:ascii="Trebuchet MS" w:hAnsi="Trebuchet MS" w:cstheme="minorBidi"/>
          <w:b/>
          <w:bCs/>
          <w:i/>
          <w:iCs/>
          <w:sz w:val="16"/>
          <w:szCs w:val="16"/>
        </w:rPr>
        <w:t xml:space="preserve">: appel d'offres et travaux de sécurisation </w:t>
      </w:r>
      <w:r w:rsidR="00912D39" w:rsidRPr="00912D39">
        <w:rPr>
          <w:rFonts w:ascii="Trebuchet MS" w:hAnsi="Trebuchet MS" w:cstheme="minorBidi"/>
          <w:b/>
          <w:bCs/>
          <w:i/>
          <w:iCs/>
          <w:sz w:val="16"/>
          <w:szCs w:val="16"/>
        </w:rPr>
        <w:t>en 2019</w:t>
      </w:r>
    </w:p>
    <w:p w:rsidR="00912D39" w:rsidRPr="00912D39" w:rsidRDefault="00912D39" w:rsidP="008C5761">
      <w:pPr>
        <w:keepNext/>
        <w:numPr>
          <w:ilvl w:val="0"/>
          <w:numId w:val="2"/>
        </w:numPr>
        <w:ind w:firstLine="0"/>
        <w:jc w:val="both"/>
        <w:outlineLvl w:val="0"/>
        <w:rPr>
          <w:rFonts w:ascii="Trebuchet MS" w:hAnsi="Trebuchet MS" w:cstheme="minorBidi"/>
          <w:b/>
          <w:bCs/>
          <w:i/>
          <w:iCs/>
          <w:sz w:val="16"/>
          <w:szCs w:val="16"/>
        </w:rPr>
      </w:pPr>
      <w:r w:rsidRPr="00912D39">
        <w:rPr>
          <w:rFonts w:cstheme="minorBidi"/>
          <w:b/>
          <w:bCs/>
          <w:i/>
          <w:iCs/>
          <w:sz w:val="20"/>
          <w:szCs w:val="20"/>
        </w:rPr>
        <w:t>-</w:t>
      </w:r>
      <w:r w:rsidRPr="00912D39">
        <w:rPr>
          <w:rFonts w:ascii="Trebuchet MS" w:hAnsi="Trebuchet MS" w:cstheme="minorBidi"/>
          <w:b/>
          <w:bCs/>
          <w:i/>
          <w:iCs/>
          <w:sz w:val="16"/>
          <w:szCs w:val="16"/>
        </w:rPr>
        <w:t>Ordures Ménagères: déploiement des points de collecte</w:t>
      </w:r>
    </w:p>
    <w:p w:rsidR="00912D39" w:rsidRPr="00912D39" w:rsidRDefault="00912D39" w:rsidP="008C5761">
      <w:pPr>
        <w:keepNext/>
        <w:numPr>
          <w:ilvl w:val="0"/>
          <w:numId w:val="2"/>
        </w:numPr>
        <w:ind w:firstLine="0"/>
        <w:jc w:val="both"/>
        <w:outlineLvl w:val="0"/>
        <w:rPr>
          <w:rFonts w:ascii="Trebuchet MS" w:hAnsi="Trebuchet MS" w:cstheme="minorBidi"/>
          <w:b/>
          <w:bCs/>
          <w:i/>
          <w:iCs/>
          <w:sz w:val="16"/>
          <w:szCs w:val="16"/>
        </w:rPr>
      </w:pPr>
      <w:r w:rsidRPr="00912D39">
        <w:rPr>
          <w:rFonts w:cstheme="minorBidi"/>
          <w:b/>
          <w:bCs/>
          <w:i/>
          <w:iCs/>
          <w:sz w:val="20"/>
          <w:szCs w:val="20"/>
        </w:rPr>
        <w:t>-</w:t>
      </w:r>
      <w:r w:rsidRPr="00912D39">
        <w:rPr>
          <w:rFonts w:ascii="Trebuchet MS" w:hAnsi="Trebuchet MS" w:cstheme="minorBidi"/>
          <w:b/>
          <w:bCs/>
          <w:i/>
          <w:iCs/>
          <w:sz w:val="16"/>
          <w:szCs w:val="16"/>
        </w:rPr>
        <w:t>Domaines à consulter sur le prix du terrain d'aisance</w:t>
      </w:r>
    </w:p>
    <w:p w:rsidR="009500D7" w:rsidRPr="00912D39" w:rsidRDefault="009500D7" w:rsidP="007334E4">
      <w:pPr>
        <w:keepNext/>
        <w:ind w:left="349"/>
        <w:jc w:val="both"/>
        <w:outlineLvl w:val="0"/>
        <w:rPr>
          <w:rFonts w:ascii="Trebuchet MS" w:hAnsi="Trebuchet MS" w:cstheme="minorBidi"/>
          <w:b/>
          <w:bCs/>
          <w:i/>
          <w:iCs/>
          <w:sz w:val="16"/>
          <w:szCs w:val="16"/>
        </w:rPr>
      </w:pPr>
    </w:p>
    <w:p w:rsidR="00912D39" w:rsidRDefault="00912D39" w:rsidP="007334E4">
      <w:pPr>
        <w:keepNext/>
        <w:ind w:left="349"/>
        <w:jc w:val="both"/>
        <w:outlineLvl w:val="0"/>
        <w:rPr>
          <w:rFonts w:ascii="Trebuchet MS" w:hAnsi="Trebuchet MS" w:cstheme="minorBidi"/>
          <w:b/>
          <w:bCs/>
          <w:i/>
          <w:iCs/>
          <w:sz w:val="16"/>
          <w:szCs w:val="16"/>
          <w:u w:val="single"/>
        </w:rPr>
      </w:pPr>
    </w:p>
    <w:p w:rsidR="00912D39" w:rsidRDefault="00912D39" w:rsidP="007334E4">
      <w:pPr>
        <w:keepNext/>
        <w:ind w:left="349"/>
        <w:jc w:val="both"/>
        <w:outlineLvl w:val="0"/>
        <w:rPr>
          <w:rFonts w:ascii="Trebuchet MS" w:hAnsi="Trebuchet MS" w:cstheme="minorBidi"/>
          <w:b/>
          <w:bCs/>
          <w:i/>
          <w:iCs/>
          <w:sz w:val="16"/>
          <w:szCs w:val="16"/>
          <w:u w:val="single"/>
        </w:rPr>
      </w:pPr>
    </w:p>
    <w:p w:rsidR="007334E4" w:rsidRPr="002A2DB4" w:rsidRDefault="007334E4" w:rsidP="007334E4">
      <w:pPr>
        <w:keepNext/>
        <w:ind w:left="349"/>
        <w:jc w:val="both"/>
        <w:outlineLvl w:val="0"/>
        <w:rPr>
          <w:rFonts w:ascii="Trebuchet MS" w:hAnsi="Trebuchet MS" w:cstheme="minorBidi"/>
          <w:b/>
          <w:bCs/>
          <w:i/>
          <w:iCs/>
          <w:sz w:val="16"/>
          <w:szCs w:val="16"/>
          <w:u w:val="single"/>
        </w:rPr>
      </w:pPr>
      <w:r w:rsidRPr="002A2DB4">
        <w:rPr>
          <w:rFonts w:ascii="Trebuchet MS" w:hAnsi="Trebuchet MS" w:cstheme="minorBidi"/>
          <w:b/>
          <w:bCs/>
          <w:i/>
          <w:iCs/>
          <w:sz w:val="16"/>
          <w:szCs w:val="16"/>
          <w:u w:val="single"/>
        </w:rPr>
        <w:t>AGENDA:</w:t>
      </w:r>
    </w:p>
    <w:p w:rsidR="007334E4" w:rsidRPr="002A2DB4" w:rsidRDefault="007334E4" w:rsidP="007334E4">
      <w:pPr>
        <w:keepNext/>
        <w:ind w:left="349"/>
        <w:jc w:val="both"/>
        <w:outlineLvl w:val="0"/>
        <w:rPr>
          <w:rFonts w:ascii="Trebuchet MS" w:hAnsi="Trebuchet MS" w:cstheme="minorBidi"/>
          <w:b/>
          <w:bCs/>
          <w:i/>
          <w:iCs/>
          <w:sz w:val="16"/>
          <w:szCs w:val="16"/>
        </w:rPr>
      </w:pPr>
    </w:p>
    <w:p w:rsidR="007334E4" w:rsidRPr="002A2DB4" w:rsidRDefault="007334E4" w:rsidP="007334E4">
      <w:pPr>
        <w:keepNext/>
        <w:ind w:left="349"/>
        <w:jc w:val="both"/>
        <w:outlineLvl w:val="0"/>
        <w:rPr>
          <w:rFonts w:ascii="Trebuchet MS" w:hAnsi="Trebuchet MS" w:cstheme="minorBidi"/>
          <w:b/>
          <w:bCs/>
          <w:i/>
          <w:iCs/>
          <w:sz w:val="16"/>
          <w:szCs w:val="16"/>
        </w:rPr>
      </w:pPr>
      <w:r w:rsidRPr="002A2DB4">
        <w:rPr>
          <w:rFonts w:ascii="Trebuchet MS" w:hAnsi="Trebuchet MS" w:cstheme="minorBidi"/>
          <w:b/>
          <w:bCs/>
          <w:i/>
          <w:iCs/>
          <w:sz w:val="16"/>
          <w:szCs w:val="16"/>
        </w:rPr>
        <w:t>-Prochain Conseil Communautaire</w:t>
      </w:r>
      <w:r w:rsidR="009500D7">
        <w:rPr>
          <w:rFonts w:ascii="Trebuchet MS" w:hAnsi="Trebuchet MS" w:cstheme="minorBidi"/>
          <w:b/>
          <w:bCs/>
          <w:i/>
          <w:iCs/>
          <w:sz w:val="16"/>
          <w:szCs w:val="16"/>
        </w:rPr>
        <w:t>:</w:t>
      </w:r>
      <w:r w:rsidRPr="002A2DB4">
        <w:rPr>
          <w:rFonts w:ascii="Trebuchet MS" w:hAnsi="Trebuchet MS" w:cstheme="minorBidi"/>
          <w:b/>
          <w:bCs/>
          <w:i/>
          <w:iCs/>
          <w:sz w:val="16"/>
          <w:szCs w:val="16"/>
        </w:rPr>
        <w:t xml:space="preserve"> </w:t>
      </w:r>
      <w:r w:rsidR="00CF48BB">
        <w:rPr>
          <w:rFonts w:ascii="Trebuchet MS" w:hAnsi="Trebuchet MS" w:cstheme="minorBidi"/>
          <w:b/>
          <w:bCs/>
          <w:i/>
          <w:iCs/>
          <w:sz w:val="16"/>
          <w:szCs w:val="16"/>
        </w:rPr>
        <w:t>18 février 2019</w:t>
      </w:r>
    </w:p>
    <w:p w:rsidR="007334E4" w:rsidRPr="002A2DB4" w:rsidRDefault="007334E4" w:rsidP="007334E4">
      <w:pPr>
        <w:keepNext/>
        <w:ind w:left="349"/>
        <w:jc w:val="both"/>
        <w:outlineLvl w:val="0"/>
        <w:rPr>
          <w:rFonts w:ascii="Trebuchet MS" w:hAnsi="Trebuchet MS" w:cstheme="minorBidi"/>
          <w:b/>
          <w:bCs/>
          <w:i/>
          <w:iCs/>
          <w:sz w:val="16"/>
          <w:szCs w:val="16"/>
        </w:rPr>
      </w:pPr>
    </w:p>
    <w:p w:rsidR="000473DB" w:rsidRPr="002A2DB4" w:rsidRDefault="007334E4" w:rsidP="007334E4">
      <w:pPr>
        <w:keepNext/>
        <w:ind w:left="349"/>
        <w:jc w:val="both"/>
        <w:outlineLvl w:val="0"/>
        <w:rPr>
          <w:rFonts w:ascii="Trebuchet MS" w:hAnsi="Trebuchet MS" w:cstheme="minorBidi"/>
          <w:b/>
          <w:bCs/>
          <w:i/>
          <w:iCs/>
          <w:sz w:val="16"/>
          <w:szCs w:val="16"/>
        </w:rPr>
      </w:pPr>
      <w:r w:rsidRPr="002A2DB4">
        <w:rPr>
          <w:rFonts w:ascii="Trebuchet MS" w:hAnsi="Trebuchet MS" w:cstheme="minorBidi"/>
          <w:b/>
          <w:bCs/>
          <w:i/>
          <w:iCs/>
          <w:sz w:val="16"/>
          <w:szCs w:val="16"/>
        </w:rPr>
        <w:t>-Prochain Conseil Municipal</w:t>
      </w:r>
      <w:r w:rsidR="009500D7">
        <w:rPr>
          <w:rFonts w:ascii="Trebuchet MS" w:hAnsi="Trebuchet MS" w:cstheme="minorBidi"/>
          <w:b/>
          <w:bCs/>
          <w:i/>
          <w:iCs/>
          <w:sz w:val="16"/>
          <w:szCs w:val="16"/>
        </w:rPr>
        <w:t>:</w:t>
      </w:r>
      <w:r w:rsidRPr="002A2DB4">
        <w:rPr>
          <w:rFonts w:ascii="Trebuchet MS" w:hAnsi="Trebuchet MS" w:cstheme="minorBidi"/>
          <w:b/>
          <w:bCs/>
          <w:i/>
          <w:iCs/>
          <w:sz w:val="16"/>
          <w:szCs w:val="16"/>
        </w:rPr>
        <w:t xml:space="preserve"> </w:t>
      </w:r>
      <w:r w:rsidR="008A2A63">
        <w:rPr>
          <w:rFonts w:ascii="Trebuchet MS" w:hAnsi="Trebuchet MS" w:cstheme="minorBidi"/>
          <w:b/>
          <w:bCs/>
          <w:i/>
          <w:iCs/>
          <w:sz w:val="16"/>
          <w:szCs w:val="16"/>
        </w:rPr>
        <w:t>01  avril 2019</w:t>
      </w:r>
      <w:r w:rsidR="000473DB" w:rsidRPr="002A2DB4">
        <w:rPr>
          <w:rFonts w:ascii="Trebuchet MS" w:hAnsi="Trebuchet MS" w:cstheme="minorBidi"/>
          <w:b/>
          <w:bCs/>
          <w:i/>
          <w:iCs/>
          <w:sz w:val="16"/>
          <w:szCs w:val="16"/>
        </w:rPr>
        <w:t xml:space="preserve"> </w:t>
      </w:r>
    </w:p>
    <w:p w:rsidR="000473DB" w:rsidRPr="002A2DB4" w:rsidRDefault="000473DB" w:rsidP="007334E4">
      <w:pPr>
        <w:keepNext/>
        <w:ind w:left="349"/>
        <w:jc w:val="both"/>
        <w:outlineLvl w:val="0"/>
        <w:rPr>
          <w:rFonts w:ascii="Trebuchet MS" w:hAnsi="Trebuchet MS" w:cstheme="minorBidi"/>
          <w:b/>
          <w:bCs/>
          <w:i/>
          <w:iCs/>
          <w:sz w:val="16"/>
          <w:szCs w:val="16"/>
        </w:rPr>
      </w:pPr>
    </w:p>
    <w:p w:rsidR="007334E4" w:rsidRDefault="000473DB" w:rsidP="007334E4">
      <w:pPr>
        <w:keepNext/>
        <w:ind w:left="349"/>
        <w:jc w:val="both"/>
        <w:outlineLvl w:val="0"/>
        <w:rPr>
          <w:rFonts w:ascii="Trebuchet MS" w:hAnsi="Trebuchet MS" w:cstheme="minorBidi"/>
          <w:b/>
          <w:bCs/>
          <w:i/>
          <w:iCs/>
          <w:sz w:val="16"/>
          <w:szCs w:val="16"/>
        </w:rPr>
      </w:pPr>
      <w:r w:rsidRPr="002A2DB4">
        <w:rPr>
          <w:rFonts w:ascii="Trebuchet MS" w:hAnsi="Trebuchet MS" w:cstheme="minorBidi"/>
          <w:b/>
          <w:bCs/>
          <w:i/>
          <w:iCs/>
          <w:sz w:val="16"/>
          <w:szCs w:val="16"/>
        </w:rPr>
        <w:t>-</w:t>
      </w:r>
      <w:r w:rsidR="009500D7">
        <w:rPr>
          <w:rFonts w:ascii="Trebuchet MS" w:hAnsi="Trebuchet MS" w:cstheme="minorBidi"/>
          <w:b/>
          <w:bCs/>
          <w:i/>
          <w:iCs/>
          <w:sz w:val="16"/>
          <w:szCs w:val="16"/>
        </w:rPr>
        <w:t xml:space="preserve">Prochaine commission des Finances: 04 </w:t>
      </w:r>
      <w:r w:rsidR="008A2A63">
        <w:rPr>
          <w:rFonts w:ascii="Trebuchet MS" w:hAnsi="Trebuchet MS" w:cstheme="minorBidi"/>
          <w:b/>
          <w:bCs/>
          <w:i/>
          <w:iCs/>
          <w:sz w:val="16"/>
          <w:szCs w:val="16"/>
        </w:rPr>
        <w:t>mars</w:t>
      </w:r>
      <w:r w:rsidR="009500D7">
        <w:rPr>
          <w:rFonts w:ascii="Trebuchet MS" w:hAnsi="Trebuchet MS" w:cstheme="minorBidi"/>
          <w:b/>
          <w:bCs/>
          <w:i/>
          <w:iCs/>
          <w:sz w:val="16"/>
          <w:szCs w:val="16"/>
        </w:rPr>
        <w:t xml:space="preserve"> 2019</w:t>
      </w:r>
    </w:p>
    <w:p w:rsidR="004B68F3" w:rsidRDefault="004B68F3" w:rsidP="007334E4">
      <w:pPr>
        <w:keepNext/>
        <w:ind w:left="349"/>
        <w:jc w:val="both"/>
        <w:outlineLvl w:val="0"/>
        <w:rPr>
          <w:rFonts w:ascii="Trebuchet MS" w:hAnsi="Trebuchet MS" w:cstheme="minorBidi"/>
          <w:b/>
          <w:bCs/>
          <w:i/>
          <w:iCs/>
          <w:sz w:val="16"/>
          <w:szCs w:val="16"/>
        </w:rPr>
      </w:pPr>
    </w:p>
    <w:p w:rsidR="004B68F3" w:rsidRPr="002A2DB4" w:rsidRDefault="004B68F3" w:rsidP="007334E4">
      <w:pPr>
        <w:keepNext/>
        <w:ind w:left="349"/>
        <w:jc w:val="both"/>
        <w:outlineLvl w:val="0"/>
        <w:rPr>
          <w:rFonts w:ascii="Trebuchet MS" w:hAnsi="Trebuchet MS" w:cstheme="minorBidi"/>
          <w:b/>
          <w:bCs/>
          <w:i/>
          <w:iCs/>
          <w:sz w:val="16"/>
          <w:szCs w:val="16"/>
        </w:rPr>
      </w:pPr>
      <w:r>
        <w:rPr>
          <w:rFonts w:ascii="Trebuchet MS" w:hAnsi="Trebuchet MS" w:cstheme="minorBidi"/>
          <w:b/>
          <w:bCs/>
          <w:i/>
          <w:iCs/>
          <w:sz w:val="16"/>
          <w:szCs w:val="16"/>
        </w:rPr>
        <w:t xml:space="preserve">-Prochaine commission Jeux Intervillages: 05 </w:t>
      </w:r>
      <w:r w:rsidR="008A2A63">
        <w:rPr>
          <w:rFonts w:ascii="Trebuchet MS" w:hAnsi="Trebuchet MS" w:cstheme="minorBidi"/>
          <w:b/>
          <w:bCs/>
          <w:i/>
          <w:iCs/>
          <w:sz w:val="16"/>
          <w:szCs w:val="16"/>
        </w:rPr>
        <w:t>mars</w:t>
      </w:r>
      <w:r>
        <w:rPr>
          <w:rFonts w:ascii="Trebuchet MS" w:hAnsi="Trebuchet MS" w:cstheme="minorBidi"/>
          <w:b/>
          <w:bCs/>
          <w:i/>
          <w:iCs/>
          <w:sz w:val="16"/>
          <w:szCs w:val="16"/>
        </w:rPr>
        <w:t xml:space="preserve"> 2019</w:t>
      </w:r>
    </w:p>
    <w:p w:rsidR="009C2EC1" w:rsidRPr="00D63E2D" w:rsidRDefault="009C2EC1" w:rsidP="00CE54AF">
      <w:pPr>
        <w:pStyle w:val="Corpsdetexte3"/>
        <w:tabs>
          <w:tab w:val="left" w:pos="284"/>
        </w:tabs>
        <w:spacing w:before="60"/>
        <w:rPr>
          <w:b/>
          <w:sz w:val="18"/>
          <w:szCs w:val="18"/>
          <w:u w:val="single"/>
        </w:rPr>
      </w:pPr>
    </w:p>
    <w:p w:rsidR="00923CBC" w:rsidRDefault="00923CBC" w:rsidP="003E4455">
      <w:pPr>
        <w:pStyle w:val="Corpsdetexte3"/>
        <w:tabs>
          <w:tab w:val="left" w:pos="284"/>
        </w:tabs>
        <w:spacing w:before="60"/>
        <w:rPr>
          <w:rFonts w:cs="Arial"/>
          <w:sz w:val="16"/>
          <w:szCs w:val="16"/>
        </w:rPr>
      </w:pPr>
    </w:p>
    <w:p w:rsidR="00912D39" w:rsidRDefault="00912D39" w:rsidP="003E4455">
      <w:pPr>
        <w:pStyle w:val="Corpsdetexte3"/>
        <w:tabs>
          <w:tab w:val="left" w:pos="284"/>
        </w:tabs>
        <w:spacing w:before="60"/>
        <w:rPr>
          <w:rFonts w:cs="Arial"/>
          <w:sz w:val="16"/>
          <w:szCs w:val="16"/>
        </w:rPr>
      </w:pPr>
    </w:p>
    <w:p w:rsidR="00912D39" w:rsidRPr="005A6BF2" w:rsidRDefault="00912D39" w:rsidP="003E4455">
      <w:pPr>
        <w:pStyle w:val="Corpsdetexte3"/>
        <w:tabs>
          <w:tab w:val="left" w:pos="284"/>
        </w:tabs>
        <w:spacing w:before="60"/>
        <w:rPr>
          <w:rFonts w:cs="Arial"/>
          <w:sz w:val="16"/>
          <w:szCs w:val="16"/>
        </w:rPr>
      </w:pPr>
    </w:p>
    <w:p w:rsidR="00C52E7F" w:rsidRDefault="009A4CEB" w:rsidP="00C52E7F">
      <w:pPr>
        <w:rPr>
          <w:rFonts w:ascii="Trebuchet MS" w:hAnsi="Trebuchet MS" w:cs="Arial"/>
          <w:sz w:val="16"/>
          <w:szCs w:val="16"/>
        </w:rPr>
      </w:pPr>
      <w:r>
        <w:rPr>
          <w:rFonts w:ascii="Trebuchet MS" w:hAnsi="Trebuchet MS" w:cs="Arial"/>
          <w:i/>
          <w:sz w:val="16"/>
          <w:szCs w:val="16"/>
        </w:rPr>
        <w:tab/>
      </w:r>
      <w:r w:rsidR="00C52E7F" w:rsidRPr="002D675B">
        <w:rPr>
          <w:rFonts w:ascii="Trebuchet MS" w:hAnsi="Trebuchet MS" w:cs="Arial"/>
          <w:i/>
          <w:sz w:val="16"/>
          <w:szCs w:val="16"/>
        </w:rPr>
        <w:t xml:space="preserve">Fin de séance : </w:t>
      </w:r>
      <w:r w:rsidR="00912D39">
        <w:rPr>
          <w:rFonts w:ascii="Trebuchet MS" w:hAnsi="Trebuchet MS" w:cs="Arial"/>
          <w:i/>
          <w:sz w:val="16"/>
          <w:szCs w:val="16"/>
        </w:rPr>
        <w:t>22h30</w:t>
      </w:r>
    </w:p>
    <w:p w:rsidR="00C52E7F" w:rsidRDefault="00C52E7F" w:rsidP="00C52E7F">
      <w:pPr>
        <w:ind w:left="5103"/>
        <w:rPr>
          <w:rFonts w:ascii="Trebuchet MS" w:hAnsi="Trebuchet MS" w:cs="Arial"/>
          <w:sz w:val="16"/>
          <w:szCs w:val="16"/>
        </w:rPr>
      </w:pPr>
      <w:r w:rsidRPr="005A6BF2">
        <w:rPr>
          <w:rFonts w:ascii="Trebuchet MS" w:hAnsi="Trebuchet MS" w:cs="Arial"/>
          <w:sz w:val="16"/>
          <w:szCs w:val="16"/>
        </w:rPr>
        <w:t>Le Maire</w:t>
      </w:r>
      <w:r w:rsidR="00C22548">
        <w:rPr>
          <w:rFonts w:ascii="Trebuchet MS" w:hAnsi="Trebuchet MS" w:cs="Arial"/>
          <w:sz w:val="16"/>
          <w:szCs w:val="16"/>
        </w:rPr>
        <w:t>,</w:t>
      </w:r>
    </w:p>
    <w:p w:rsidR="009500D7" w:rsidRPr="005A6BF2" w:rsidRDefault="009500D7" w:rsidP="00C52E7F">
      <w:pPr>
        <w:ind w:left="5103"/>
        <w:rPr>
          <w:rFonts w:ascii="Trebuchet MS" w:hAnsi="Trebuchet MS" w:cs="Arial"/>
          <w:sz w:val="16"/>
          <w:szCs w:val="16"/>
        </w:rPr>
      </w:pPr>
    </w:p>
    <w:p w:rsidR="00E50132" w:rsidRDefault="00C52E7F">
      <w:pPr>
        <w:tabs>
          <w:tab w:val="left" w:pos="5103"/>
        </w:tabs>
        <w:rPr>
          <w:rFonts w:ascii="Trebuchet MS" w:hAnsi="Trebuchet MS" w:cs="Arial"/>
          <w:sz w:val="16"/>
          <w:szCs w:val="16"/>
        </w:rPr>
      </w:pPr>
      <w:r w:rsidRPr="005A6BF2">
        <w:rPr>
          <w:rFonts w:ascii="Trebuchet MS" w:hAnsi="Trebuchet MS" w:cs="Arial"/>
          <w:sz w:val="16"/>
          <w:szCs w:val="16"/>
        </w:rPr>
        <w:tab/>
      </w:r>
      <w:r w:rsidR="009943E4">
        <w:rPr>
          <w:rFonts w:ascii="Trebuchet MS" w:hAnsi="Trebuchet MS" w:cs="Arial"/>
          <w:sz w:val="16"/>
          <w:szCs w:val="16"/>
        </w:rPr>
        <w:t>Laurette CHENEVAL</w:t>
      </w:r>
    </w:p>
    <w:sectPr w:rsidR="00E50132" w:rsidSect="00655D30">
      <w:headerReference w:type="first" r:id="rId11"/>
      <w:pgSz w:w="11907" w:h="16840"/>
      <w:pgMar w:top="-1135" w:right="708" w:bottom="284" w:left="1560" w:header="993"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61" w:rsidRDefault="008C5761">
      <w:r>
        <w:separator/>
      </w:r>
    </w:p>
  </w:endnote>
  <w:endnote w:type="continuationSeparator" w:id="0">
    <w:p w:rsidR="008C5761" w:rsidRDefault="008C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tlanta">
    <w:charset w:val="00"/>
    <w:family w:val="swiss"/>
    <w:pitch w:val="default"/>
  </w:font>
  <w:font w:name="PC Brussels">
    <w:altName w:val="Times New Roman"/>
    <w:panose1 w:val="00000000000000000000"/>
    <w:charset w:val="00"/>
    <w:family w:val="roman"/>
    <w:notTrueType/>
    <w:pitch w:val="default"/>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61" w:rsidRDefault="008C5761">
      <w:r>
        <w:separator/>
      </w:r>
    </w:p>
  </w:footnote>
  <w:footnote w:type="continuationSeparator" w:id="0">
    <w:p w:rsidR="008C5761" w:rsidRDefault="008C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61" w:rsidRDefault="008C5761">
    <w:pPr>
      <w:pStyle w:val="En-tte"/>
    </w:pPr>
    <w:r>
      <w:rPr>
        <w:noProof/>
        <w:sz w:val="20"/>
      </w:rPr>
      <w:drawing>
        <wp:anchor distT="0" distB="0" distL="114300" distR="114300" simplePos="0" relativeHeight="251657728" behindDoc="0" locked="0" layoutInCell="1" allowOverlap="1" wp14:anchorId="0D18BDEB" wp14:editId="093A9473">
          <wp:simplePos x="0" y="0"/>
          <wp:positionH relativeFrom="column">
            <wp:posOffset>-855345</wp:posOffset>
          </wp:positionH>
          <wp:positionV relativeFrom="paragraph">
            <wp:posOffset>-543560</wp:posOffset>
          </wp:positionV>
          <wp:extent cx="1143000" cy="748665"/>
          <wp:effectExtent l="0" t="0" r="0" b="0"/>
          <wp:wrapNone/>
          <wp:docPr id="2" name="Image 2" descr="Logo_vil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F7"/>
    <w:multiLevelType w:val="hybridMultilevel"/>
    <w:tmpl w:val="6B1CA248"/>
    <w:lvl w:ilvl="0" w:tplc="DA824516">
      <w:start w:val="2"/>
      <w:numFmt w:val="bullet"/>
      <w:lvlText w:val="-"/>
      <w:lvlJc w:val="left"/>
      <w:pPr>
        <w:ind w:left="708" w:hanging="360"/>
      </w:pPr>
      <w:rPr>
        <w:rFonts w:ascii="Times New Roman" w:eastAsia="Times New Roman" w:hAnsi="Times New Roman" w:cs="Times New Roman" w:hint="default"/>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
    <w:nsid w:val="02E40DFF"/>
    <w:multiLevelType w:val="hybridMultilevel"/>
    <w:tmpl w:val="32F2D9C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5997829"/>
    <w:multiLevelType w:val="hybridMultilevel"/>
    <w:tmpl w:val="218685D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7615533"/>
    <w:multiLevelType w:val="hybridMultilevel"/>
    <w:tmpl w:val="A8EC16AE"/>
    <w:lvl w:ilvl="0" w:tplc="A202BBD0">
      <w:start w:val="13"/>
      <w:numFmt w:val="bullet"/>
      <w:lvlText w:val="-"/>
      <w:lvlJc w:val="left"/>
      <w:pPr>
        <w:ind w:left="720" w:hanging="360"/>
      </w:pPr>
      <w:rPr>
        <w:rFonts w:ascii="Trebuchet MS" w:eastAsia="Times New Roman"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B94CDD"/>
    <w:multiLevelType w:val="hybridMultilevel"/>
    <w:tmpl w:val="A3A8D090"/>
    <w:lvl w:ilvl="0" w:tplc="6B4EFD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025869"/>
    <w:multiLevelType w:val="hybridMultilevel"/>
    <w:tmpl w:val="E7880E30"/>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4B51305A"/>
    <w:multiLevelType w:val="hybridMultilevel"/>
    <w:tmpl w:val="CAD00A8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54370E95"/>
    <w:multiLevelType w:val="hybridMultilevel"/>
    <w:tmpl w:val="F3E05942"/>
    <w:lvl w:ilvl="0" w:tplc="4AEA6ADE">
      <w:start w:val="1"/>
      <w:numFmt w:val="decimal"/>
      <w:lvlText w:val="%1."/>
      <w:lvlJc w:val="left"/>
      <w:pPr>
        <w:ind w:left="2629" w:hanging="360"/>
      </w:pPr>
      <w:rPr>
        <w:rFonts w:ascii="Times New Roman" w:eastAsia="Times New Roman" w:hAnsi="Times New Roman" w:cs="Times New Roman"/>
        <w:u w:val="single"/>
      </w:rPr>
    </w:lvl>
    <w:lvl w:ilvl="1" w:tplc="040C0003" w:tentative="1">
      <w:start w:val="1"/>
      <w:numFmt w:val="bullet"/>
      <w:lvlText w:val="o"/>
      <w:lvlJc w:val="left"/>
      <w:pPr>
        <w:tabs>
          <w:tab w:val="num" w:pos="1516"/>
        </w:tabs>
        <w:ind w:left="1516" w:hanging="360"/>
      </w:pPr>
      <w:rPr>
        <w:rFonts w:ascii="Courier New" w:hAnsi="Courier New" w:cs="Courier New" w:hint="default"/>
      </w:rPr>
    </w:lvl>
    <w:lvl w:ilvl="2" w:tplc="040C0005" w:tentative="1">
      <w:start w:val="1"/>
      <w:numFmt w:val="bullet"/>
      <w:lvlText w:val=""/>
      <w:lvlJc w:val="left"/>
      <w:pPr>
        <w:tabs>
          <w:tab w:val="num" w:pos="2236"/>
        </w:tabs>
        <w:ind w:left="2236" w:hanging="360"/>
      </w:pPr>
      <w:rPr>
        <w:rFonts w:ascii="Wingdings" w:hAnsi="Wingdings" w:hint="default"/>
      </w:rPr>
    </w:lvl>
    <w:lvl w:ilvl="3" w:tplc="040C0001" w:tentative="1">
      <w:start w:val="1"/>
      <w:numFmt w:val="bullet"/>
      <w:lvlText w:val=""/>
      <w:lvlJc w:val="left"/>
      <w:pPr>
        <w:tabs>
          <w:tab w:val="num" w:pos="2956"/>
        </w:tabs>
        <w:ind w:left="2956" w:hanging="360"/>
      </w:pPr>
      <w:rPr>
        <w:rFonts w:ascii="Symbol" w:hAnsi="Symbol" w:hint="default"/>
      </w:rPr>
    </w:lvl>
    <w:lvl w:ilvl="4" w:tplc="040C0003" w:tentative="1">
      <w:start w:val="1"/>
      <w:numFmt w:val="bullet"/>
      <w:lvlText w:val="o"/>
      <w:lvlJc w:val="left"/>
      <w:pPr>
        <w:tabs>
          <w:tab w:val="num" w:pos="3676"/>
        </w:tabs>
        <w:ind w:left="3676" w:hanging="360"/>
      </w:pPr>
      <w:rPr>
        <w:rFonts w:ascii="Courier New" w:hAnsi="Courier New" w:cs="Courier New" w:hint="default"/>
      </w:rPr>
    </w:lvl>
    <w:lvl w:ilvl="5" w:tplc="040C0005" w:tentative="1">
      <w:start w:val="1"/>
      <w:numFmt w:val="bullet"/>
      <w:lvlText w:val=""/>
      <w:lvlJc w:val="left"/>
      <w:pPr>
        <w:tabs>
          <w:tab w:val="num" w:pos="4396"/>
        </w:tabs>
        <w:ind w:left="4396" w:hanging="360"/>
      </w:pPr>
      <w:rPr>
        <w:rFonts w:ascii="Wingdings" w:hAnsi="Wingdings" w:hint="default"/>
      </w:rPr>
    </w:lvl>
    <w:lvl w:ilvl="6" w:tplc="040C0001" w:tentative="1">
      <w:start w:val="1"/>
      <w:numFmt w:val="bullet"/>
      <w:lvlText w:val=""/>
      <w:lvlJc w:val="left"/>
      <w:pPr>
        <w:tabs>
          <w:tab w:val="num" w:pos="5116"/>
        </w:tabs>
        <w:ind w:left="5116" w:hanging="360"/>
      </w:pPr>
      <w:rPr>
        <w:rFonts w:ascii="Symbol" w:hAnsi="Symbol" w:hint="default"/>
      </w:rPr>
    </w:lvl>
    <w:lvl w:ilvl="7" w:tplc="040C0003" w:tentative="1">
      <w:start w:val="1"/>
      <w:numFmt w:val="bullet"/>
      <w:lvlText w:val="o"/>
      <w:lvlJc w:val="left"/>
      <w:pPr>
        <w:tabs>
          <w:tab w:val="num" w:pos="5836"/>
        </w:tabs>
        <w:ind w:left="5836" w:hanging="360"/>
      </w:pPr>
      <w:rPr>
        <w:rFonts w:ascii="Courier New" w:hAnsi="Courier New" w:cs="Courier New" w:hint="default"/>
      </w:rPr>
    </w:lvl>
    <w:lvl w:ilvl="8" w:tplc="040C0005" w:tentative="1">
      <w:start w:val="1"/>
      <w:numFmt w:val="bullet"/>
      <w:lvlText w:val=""/>
      <w:lvlJc w:val="left"/>
      <w:pPr>
        <w:tabs>
          <w:tab w:val="num" w:pos="6556"/>
        </w:tabs>
        <w:ind w:left="6556" w:hanging="360"/>
      </w:pPr>
      <w:rPr>
        <w:rFonts w:ascii="Wingdings" w:hAnsi="Wingdings" w:hint="default"/>
      </w:rPr>
    </w:lvl>
  </w:abstractNum>
  <w:abstractNum w:abstractNumId="8">
    <w:nsid w:val="58D23EC8"/>
    <w:multiLevelType w:val="hybridMultilevel"/>
    <w:tmpl w:val="D0A02EA2"/>
    <w:lvl w:ilvl="0" w:tplc="975AC5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9305F7"/>
    <w:multiLevelType w:val="hybridMultilevel"/>
    <w:tmpl w:val="EA72A36A"/>
    <w:lvl w:ilvl="0" w:tplc="040C0001">
      <w:start w:val="1"/>
      <w:numFmt w:val="bullet"/>
      <w:lvlText w:val=""/>
      <w:lvlJc w:val="left"/>
      <w:pPr>
        <w:ind w:left="3491" w:hanging="360"/>
      </w:pPr>
      <w:rPr>
        <w:rFonts w:ascii="Symbol" w:hAnsi="Symbol" w:hint="default"/>
      </w:rPr>
    </w:lvl>
    <w:lvl w:ilvl="1" w:tplc="040C0003" w:tentative="1">
      <w:start w:val="1"/>
      <w:numFmt w:val="bullet"/>
      <w:lvlText w:val="o"/>
      <w:lvlJc w:val="left"/>
      <w:pPr>
        <w:ind w:left="4211" w:hanging="360"/>
      </w:pPr>
      <w:rPr>
        <w:rFonts w:ascii="Courier New" w:hAnsi="Courier New" w:cs="Courier New" w:hint="default"/>
      </w:rPr>
    </w:lvl>
    <w:lvl w:ilvl="2" w:tplc="040C0005" w:tentative="1">
      <w:start w:val="1"/>
      <w:numFmt w:val="bullet"/>
      <w:lvlText w:val=""/>
      <w:lvlJc w:val="left"/>
      <w:pPr>
        <w:ind w:left="4931" w:hanging="360"/>
      </w:pPr>
      <w:rPr>
        <w:rFonts w:ascii="Wingdings" w:hAnsi="Wingdings" w:hint="default"/>
      </w:rPr>
    </w:lvl>
    <w:lvl w:ilvl="3" w:tplc="040C0001" w:tentative="1">
      <w:start w:val="1"/>
      <w:numFmt w:val="bullet"/>
      <w:lvlText w:val=""/>
      <w:lvlJc w:val="left"/>
      <w:pPr>
        <w:ind w:left="5651" w:hanging="360"/>
      </w:pPr>
      <w:rPr>
        <w:rFonts w:ascii="Symbol" w:hAnsi="Symbol" w:hint="default"/>
      </w:rPr>
    </w:lvl>
    <w:lvl w:ilvl="4" w:tplc="040C0003" w:tentative="1">
      <w:start w:val="1"/>
      <w:numFmt w:val="bullet"/>
      <w:lvlText w:val="o"/>
      <w:lvlJc w:val="left"/>
      <w:pPr>
        <w:ind w:left="6371" w:hanging="360"/>
      </w:pPr>
      <w:rPr>
        <w:rFonts w:ascii="Courier New" w:hAnsi="Courier New" w:cs="Courier New" w:hint="default"/>
      </w:rPr>
    </w:lvl>
    <w:lvl w:ilvl="5" w:tplc="040C0005" w:tentative="1">
      <w:start w:val="1"/>
      <w:numFmt w:val="bullet"/>
      <w:lvlText w:val=""/>
      <w:lvlJc w:val="left"/>
      <w:pPr>
        <w:ind w:left="7091" w:hanging="360"/>
      </w:pPr>
      <w:rPr>
        <w:rFonts w:ascii="Wingdings" w:hAnsi="Wingdings" w:hint="default"/>
      </w:rPr>
    </w:lvl>
    <w:lvl w:ilvl="6" w:tplc="040C0001" w:tentative="1">
      <w:start w:val="1"/>
      <w:numFmt w:val="bullet"/>
      <w:lvlText w:val=""/>
      <w:lvlJc w:val="left"/>
      <w:pPr>
        <w:ind w:left="7811" w:hanging="360"/>
      </w:pPr>
      <w:rPr>
        <w:rFonts w:ascii="Symbol" w:hAnsi="Symbol" w:hint="default"/>
      </w:rPr>
    </w:lvl>
    <w:lvl w:ilvl="7" w:tplc="040C0003" w:tentative="1">
      <w:start w:val="1"/>
      <w:numFmt w:val="bullet"/>
      <w:lvlText w:val="o"/>
      <w:lvlJc w:val="left"/>
      <w:pPr>
        <w:ind w:left="8531" w:hanging="360"/>
      </w:pPr>
      <w:rPr>
        <w:rFonts w:ascii="Courier New" w:hAnsi="Courier New" w:cs="Courier New" w:hint="default"/>
      </w:rPr>
    </w:lvl>
    <w:lvl w:ilvl="8" w:tplc="040C0005" w:tentative="1">
      <w:start w:val="1"/>
      <w:numFmt w:val="bullet"/>
      <w:lvlText w:val=""/>
      <w:lvlJc w:val="left"/>
      <w:pPr>
        <w:ind w:left="9251" w:hanging="360"/>
      </w:pPr>
      <w:rPr>
        <w:rFonts w:ascii="Wingdings" w:hAnsi="Wingdings" w:hint="default"/>
      </w:rPr>
    </w:lvl>
  </w:abstractNum>
  <w:abstractNum w:abstractNumId="10">
    <w:nsid w:val="64A846C3"/>
    <w:multiLevelType w:val="hybridMultilevel"/>
    <w:tmpl w:val="91B43388"/>
    <w:lvl w:ilvl="0" w:tplc="3042AEC0">
      <w:start w:val="7"/>
      <w:numFmt w:val="bullet"/>
      <w:lvlText w:val="-"/>
      <w:lvlJc w:val="left"/>
      <w:pPr>
        <w:tabs>
          <w:tab w:val="num" w:pos="502"/>
        </w:tabs>
        <w:ind w:left="502" w:hanging="360"/>
      </w:pPr>
      <w:rPr>
        <w:rFonts w:ascii="Arial" w:eastAsia="MS Mincho" w:hAnsi="Arial" w:cs="Arial"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start w:val="1"/>
      <w:numFmt w:val="bullet"/>
      <w:lvlText w:val=""/>
      <w:lvlJc w:val="left"/>
      <w:pPr>
        <w:tabs>
          <w:tab w:val="num" w:pos="1942"/>
        </w:tabs>
        <w:ind w:left="1942" w:hanging="360"/>
      </w:pPr>
      <w:rPr>
        <w:rFonts w:ascii="Wingdings" w:hAnsi="Wingdings" w:hint="default"/>
      </w:rPr>
    </w:lvl>
    <w:lvl w:ilvl="3" w:tplc="040C0001">
      <w:start w:val="1"/>
      <w:numFmt w:val="bullet"/>
      <w:lvlText w:val=""/>
      <w:lvlJc w:val="left"/>
      <w:pPr>
        <w:tabs>
          <w:tab w:val="num" w:pos="2662"/>
        </w:tabs>
        <w:ind w:left="2662" w:hanging="360"/>
      </w:pPr>
      <w:rPr>
        <w:rFonts w:ascii="Symbol" w:hAnsi="Symbol" w:hint="default"/>
      </w:rPr>
    </w:lvl>
    <w:lvl w:ilvl="4" w:tplc="040C0003">
      <w:start w:val="1"/>
      <w:numFmt w:val="bullet"/>
      <w:lvlText w:val="o"/>
      <w:lvlJc w:val="left"/>
      <w:pPr>
        <w:tabs>
          <w:tab w:val="num" w:pos="3382"/>
        </w:tabs>
        <w:ind w:left="3382" w:hanging="360"/>
      </w:pPr>
      <w:rPr>
        <w:rFonts w:ascii="Courier New" w:hAnsi="Courier New" w:cs="Courier New" w:hint="default"/>
      </w:rPr>
    </w:lvl>
    <w:lvl w:ilvl="5" w:tplc="040C0005">
      <w:start w:val="1"/>
      <w:numFmt w:val="bullet"/>
      <w:lvlText w:val=""/>
      <w:lvlJc w:val="left"/>
      <w:pPr>
        <w:tabs>
          <w:tab w:val="num" w:pos="4102"/>
        </w:tabs>
        <w:ind w:left="4102" w:hanging="360"/>
      </w:pPr>
      <w:rPr>
        <w:rFonts w:ascii="Wingdings" w:hAnsi="Wingdings" w:hint="default"/>
      </w:rPr>
    </w:lvl>
    <w:lvl w:ilvl="6" w:tplc="040C0001">
      <w:start w:val="1"/>
      <w:numFmt w:val="bullet"/>
      <w:lvlText w:val=""/>
      <w:lvlJc w:val="left"/>
      <w:pPr>
        <w:tabs>
          <w:tab w:val="num" w:pos="4822"/>
        </w:tabs>
        <w:ind w:left="4822" w:hanging="360"/>
      </w:pPr>
      <w:rPr>
        <w:rFonts w:ascii="Symbol" w:hAnsi="Symbol" w:hint="default"/>
      </w:rPr>
    </w:lvl>
    <w:lvl w:ilvl="7" w:tplc="040C0003">
      <w:start w:val="1"/>
      <w:numFmt w:val="bullet"/>
      <w:lvlText w:val="o"/>
      <w:lvlJc w:val="left"/>
      <w:pPr>
        <w:tabs>
          <w:tab w:val="num" w:pos="5542"/>
        </w:tabs>
        <w:ind w:left="5542" w:hanging="360"/>
      </w:pPr>
      <w:rPr>
        <w:rFonts w:ascii="Courier New" w:hAnsi="Courier New" w:cs="Courier New" w:hint="default"/>
      </w:rPr>
    </w:lvl>
    <w:lvl w:ilvl="8" w:tplc="040C0005">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5"/>
  </w:num>
  <w:num w:numId="6">
    <w:abstractNumId w:val="6"/>
  </w:num>
  <w:num w:numId="7">
    <w:abstractNumId w:val="0"/>
  </w:num>
  <w:num w:numId="8">
    <w:abstractNumId w:val="1"/>
  </w:num>
  <w:num w:numId="9">
    <w:abstractNumId w:val="7"/>
  </w:num>
  <w:num w:numId="10">
    <w:abstractNumId w:val="3"/>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66"/>
    <w:rsid w:val="00000612"/>
    <w:rsid w:val="00001914"/>
    <w:rsid w:val="0000582E"/>
    <w:rsid w:val="000110C5"/>
    <w:rsid w:val="00022F29"/>
    <w:rsid w:val="00031756"/>
    <w:rsid w:val="000473DB"/>
    <w:rsid w:val="00061561"/>
    <w:rsid w:val="00075FBC"/>
    <w:rsid w:val="0009097B"/>
    <w:rsid w:val="000A5D50"/>
    <w:rsid w:val="000C229D"/>
    <w:rsid w:val="000C48FB"/>
    <w:rsid w:val="000E0CC4"/>
    <w:rsid w:val="000E2938"/>
    <w:rsid w:val="00101CC3"/>
    <w:rsid w:val="00117FF4"/>
    <w:rsid w:val="00133ECA"/>
    <w:rsid w:val="00140AC3"/>
    <w:rsid w:val="00143AA3"/>
    <w:rsid w:val="00153E95"/>
    <w:rsid w:val="00173F05"/>
    <w:rsid w:val="001840A0"/>
    <w:rsid w:val="001876D1"/>
    <w:rsid w:val="001A62A2"/>
    <w:rsid w:val="001A7427"/>
    <w:rsid w:val="001D178F"/>
    <w:rsid w:val="001D66B8"/>
    <w:rsid w:val="001E25BA"/>
    <w:rsid w:val="001F4DEE"/>
    <w:rsid w:val="001F73E2"/>
    <w:rsid w:val="002013F9"/>
    <w:rsid w:val="002151C8"/>
    <w:rsid w:val="002212F9"/>
    <w:rsid w:val="00221EB0"/>
    <w:rsid w:val="00224A2D"/>
    <w:rsid w:val="002376C6"/>
    <w:rsid w:val="002442DD"/>
    <w:rsid w:val="002473D5"/>
    <w:rsid w:val="00254380"/>
    <w:rsid w:val="00264812"/>
    <w:rsid w:val="00271F6F"/>
    <w:rsid w:val="0027489D"/>
    <w:rsid w:val="00283579"/>
    <w:rsid w:val="00283C5C"/>
    <w:rsid w:val="002A0C05"/>
    <w:rsid w:val="002A1C8D"/>
    <w:rsid w:val="002A2DB4"/>
    <w:rsid w:val="002A5E13"/>
    <w:rsid w:val="002B1C08"/>
    <w:rsid w:val="002B3558"/>
    <w:rsid w:val="002C05DC"/>
    <w:rsid w:val="002D30B1"/>
    <w:rsid w:val="002D3D51"/>
    <w:rsid w:val="002D675B"/>
    <w:rsid w:val="002F122E"/>
    <w:rsid w:val="002F2838"/>
    <w:rsid w:val="00313A2A"/>
    <w:rsid w:val="00321047"/>
    <w:rsid w:val="00334519"/>
    <w:rsid w:val="00342213"/>
    <w:rsid w:val="0034563D"/>
    <w:rsid w:val="00352A2F"/>
    <w:rsid w:val="00360B36"/>
    <w:rsid w:val="0037403D"/>
    <w:rsid w:val="003B1878"/>
    <w:rsid w:val="003D1579"/>
    <w:rsid w:val="003D6BF0"/>
    <w:rsid w:val="003E4455"/>
    <w:rsid w:val="003E660F"/>
    <w:rsid w:val="003F4AA0"/>
    <w:rsid w:val="003F7C5D"/>
    <w:rsid w:val="00400FA9"/>
    <w:rsid w:val="004073F1"/>
    <w:rsid w:val="004139BA"/>
    <w:rsid w:val="0041442E"/>
    <w:rsid w:val="00414F97"/>
    <w:rsid w:val="00426468"/>
    <w:rsid w:val="0042788C"/>
    <w:rsid w:val="00431881"/>
    <w:rsid w:val="004359CD"/>
    <w:rsid w:val="0046599D"/>
    <w:rsid w:val="004676E7"/>
    <w:rsid w:val="00470E94"/>
    <w:rsid w:val="004714E0"/>
    <w:rsid w:val="00471697"/>
    <w:rsid w:val="004814E5"/>
    <w:rsid w:val="00485B81"/>
    <w:rsid w:val="004A522D"/>
    <w:rsid w:val="004A5EAF"/>
    <w:rsid w:val="004B68F3"/>
    <w:rsid w:val="004C2307"/>
    <w:rsid w:val="004C5094"/>
    <w:rsid w:val="004D143F"/>
    <w:rsid w:val="004D1614"/>
    <w:rsid w:val="004E2FB6"/>
    <w:rsid w:val="004E4726"/>
    <w:rsid w:val="004E5B6D"/>
    <w:rsid w:val="004F41D0"/>
    <w:rsid w:val="004F52B9"/>
    <w:rsid w:val="004F6ABD"/>
    <w:rsid w:val="004F7237"/>
    <w:rsid w:val="0050367F"/>
    <w:rsid w:val="00514F97"/>
    <w:rsid w:val="00515E2A"/>
    <w:rsid w:val="005240FD"/>
    <w:rsid w:val="005267C8"/>
    <w:rsid w:val="00533A7D"/>
    <w:rsid w:val="005343BB"/>
    <w:rsid w:val="005350DF"/>
    <w:rsid w:val="005474EE"/>
    <w:rsid w:val="00547C79"/>
    <w:rsid w:val="005536FA"/>
    <w:rsid w:val="00554033"/>
    <w:rsid w:val="00581FF0"/>
    <w:rsid w:val="0058462B"/>
    <w:rsid w:val="005A0E4D"/>
    <w:rsid w:val="005A4FD1"/>
    <w:rsid w:val="005A6BF2"/>
    <w:rsid w:val="005B076E"/>
    <w:rsid w:val="005C121C"/>
    <w:rsid w:val="005C2E6C"/>
    <w:rsid w:val="005D12B9"/>
    <w:rsid w:val="005F23A1"/>
    <w:rsid w:val="005F2D5E"/>
    <w:rsid w:val="005F44BB"/>
    <w:rsid w:val="005F45A0"/>
    <w:rsid w:val="00632B73"/>
    <w:rsid w:val="006367CC"/>
    <w:rsid w:val="00636D07"/>
    <w:rsid w:val="00642325"/>
    <w:rsid w:val="00646A01"/>
    <w:rsid w:val="00650B82"/>
    <w:rsid w:val="00655D30"/>
    <w:rsid w:val="00663F05"/>
    <w:rsid w:val="006711D3"/>
    <w:rsid w:val="00680E2E"/>
    <w:rsid w:val="006A0A00"/>
    <w:rsid w:val="006A65B5"/>
    <w:rsid w:val="006B12B8"/>
    <w:rsid w:val="006C52BA"/>
    <w:rsid w:val="006C61C6"/>
    <w:rsid w:val="006D0595"/>
    <w:rsid w:val="00706866"/>
    <w:rsid w:val="007079BF"/>
    <w:rsid w:val="00725A81"/>
    <w:rsid w:val="007334E4"/>
    <w:rsid w:val="0074131D"/>
    <w:rsid w:val="00745AB3"/>
    <w:rsid w:val="0075148C"/>
    <w:rsid w:val="00761E82"/>
    <w:rsid w:val="007663A0"/>
    <w:rsid w:val="00774F99"/>
    <w:rsid w:val="00781383"/>
    <w:rsid w:val="00790D44"/>
    <w:rsid w:val="0079612F"/>
    <w:rsid w:val="007A6052"/>
    <w:rsid w:val="007A60B8"/>
    <w:rsid w:val="007B208C"/>
    <w:rsid w:val="007B4042"/>
    <w:rsid w:val="007B67DE"/>
    <w:rsid w:val="007C5108"/>
    <w:rsid w:val="007E091A"/>
    <w:rsid w:val="007E0D79"/>
    <w:rsid w:val="007F54D7"/>
    <w:rsid w:val="00804092"/>
    <w:rsid w:val="00817F11"/>
    <w:rsid w:val="00821163"/>
    <w:rsid w:val="008216E5"/>
    <w:rsid w:val="00821CE1"/>
    <w:rsid w:val="00821D11"/>
    <w:rsid w:val="00846E8C"/>
    <w:rsid w:val="00854E73"/>
    <w:rsid w:val="00875BB1"/>
    <w:rsid w:val="00883F24"/>
    <w:rsid w:val="00886C0B"/>
    <w:rsid w:val="00891C47"/>
    <w:rsid w:val="00894CA5"/>
    <w:rsid w:val="008A2A63"/>
    <w:rsid w:val="008A3339"/>
    <w:rsid w:val="008A375B"/>
    <w:rsid w:val="008C5761"/>
    <w:rsid w:val="008D0828"/>
    <w:rsid w:val="008E7A18"/>
    <w:rsid w:val="0090153B"/>
    <w:rsid w:val="00904791"/>
    <w:rsid w:val="00912D39"/>
    <w:rsid w:val="00913C85"/>
    <w:rsid w:val="00923CBC"/>
    <w:rsid w:val="0092611D"/>
    <w:rsid w:val="00931028"/>
    <w:rsid w:val="0093619D"/>
    <w:rsid w:val="00937DD0"/>
    <w:rsid w:val="00944047"/>
    <w:rsid w:val="009500D7"/>
    <w:rsid w:val="00954618"/>
    <w:rsid w:val="009609A7"/>
    <w:rsid w:val="00963775"/>
    <w:rsid w:val="009670A2"/>
    <w:rsid w:val="0098571F"/>
    <w:rsid w:val="00990E6B"/>
    <w:rsid w:val="00991A1E"/>
    <w:rsid w:val="00992E62"/>
    <w:rsid w:val="009943E4"/>
    <w:rsid w:val="009A4CEB"/>
    <w:rsid w:val="009B29F2"/>
    <w:rsid w:val="009B4F35"/>
    <w:rsid w:val="009B6131"/>
    <w:rsid w:val="009C2EC1"/>
    <w:rsid w:val="009D7D5D"/>
    <w:rsid w:val="009E2DB9"/>
    <w:rsid w:val="00A061EF"/>
    <w:rsid w:val="00A22F8A"/>
    <w:rsid w:val="00A23767"/>
    <w:rsid w:val="00A25A7D"/>
    <w:rsid w:val="00A356FF"/>
    <w:rsid w:val="00A37CAE"/>
    <w:rsid w:val="00A51A90"/>
    <w:rsid w:val="00A55364"/>
    <w:rsid w:val="00A743B3"/>
    <w:rsid w:val="00A745CD"/>
    <w:rsid w:val="00A77503"/>
    <w:rsid w:val="00AA655D"/>
    <w:rsid w:val="00AB2B75"/>
    <w:rsid w:val="00AB6CDE"/>
    <w:rsid w:val="00AB7D14"/>
    <w:rsid w:val="00AD4A92"/>
    <w:rsid w:val="00AE433A"/>
    <w:rsid w:val="00AF49D5"/>
    <w:rsid w:val="00AF7677"/>
    <w:rsid w:val="00B025C4"/>
    <w:rsid w:val="00B10B2E"/>
    <w:rsid w:val="00B10E72"/>
    <w:rsid w:val="00B124AA"/>
    <w:rsid w:val="00B1628F"/>
    <w:rsid w:val="00B25BB1"/>
    <w:rsid w:val="00B53CF2"/>
    <w:rsid w:val="00B54763"/>
    <w:rsid w:val="00B57477"/>
    <w:rsid w:val="00B67C9A"/>
    <w:rsid w:val="00B70067"/>
    <w:rsid w:val="00B74349"/>
    <w:rsid w:val="00B821BA"/>
    <w:rsid w:val="00B82D8D"/>
    <w:rsid w:val="00B905FD"/>
    <w:rsid w:val="00B9661F"/>
    <w:rsid w:val="00BA625E"/>
    <w:rsid w:val="00BC63AF"/>
    <w:rsid w:val="00BC6FD7"/>
    <w:rsid w:val="00BE5E96"/>
    <w:rsid w:val="00C1028C"/>
    <w:rsid w:val="00C15BCF"/>
    <w:rsid w:val="00C22548"/>
    <w:rsid w:val="00C231B8"/>
    <w:rsid w:val="00C279B1"/>
    <w:rsid w:val="00C4533F"/>
    <w:rsid w:val="00C52E7F"/>
    <w:rsid w:val="00C54EC6"/>
    <w:rsid w:val="00C56659"/>
    <w:rsid w:val="00C64639"/>
    <w:rsid w:val="00C77D50"/>
    <w:rsid w:val="00C81815"/>
    <w:rsid w:val="00C85B02"/>
    <w:rsid w:val="00C90963"/>
    <w:rsid w:val="00C951E5"/>
    <w:rsid w:val="00CD5236"/>
    <w:rsid w:val="00CD6CFB"/>
    <w:rsid w:val="00CE5147"/>
    <w:rsid w:val="00CE54AF"/>
    <w:rsid w:val="00CE7B13"/>
    <w:rsid w:val="00CF1ADA"/>
    <w:rsid w:val="00CF48BB"/>
    <w:rsid w:val="00CF4D06"/>
    <w:rsid w:val="00CF648A"/>
    <w:rsid w:val="00D23858"/>
    <w:rsid w:val="00D30AD8"/>
    <w:rsid w:val="00D31138"/>
    <w:rsid w:val="00D4007E"/>
    <w:rsid w:val="00D540AC"/>
    <w:rsid w:val="00D63E2D"/>
    <w:rsid w:val="00D73C05"/>
    <w:rsid w:val="00D75425"/>
    <w:rsid w:val="00D80B35"/>
    <w:rsid w:val="00D834B7"/>
    <w:rsid w:val="00D83BD7"/>
    <w:rsid w:val="00D85E16"/>
    <w:rsid w:val="00D875B2"/>
    <w:rsid w:val="00D910F2"/>
    <w:rsid w:val="00DA27BB"/>
    <w:rsid w:val="00DA4763"/>
    <w:rsid w:val="00DA513D"/>
    <w:rsid w:val="00DB76E2"/>
    <w:rsid w:val="00DC2DB9"/>
    <w:rsid w:val="00DD5C2E"/>
    <w:rsid w:val="00DE4500"/>
    <w:rsid w:val="00DE62E8"/>
    <w:rsid w:val="00DE7A14"/>
    <w:rsid w:val="00DF4ADB"/>
    <w:rsid w:val="00DF71E8"/>
    <w:rsid w:val="00E0482D"/>
    <w:rsid w:val="00E117BC"/>
    <w:rsid w:val="00E175C8"/>
    <w:rsid w:val="00E331EB"/>
    <w:rsid w:val="00E46A72"/>
    <w:rsid w:val="00E50132"/>
    <w:rsid w:val="00E52F87"/>
    <w:rsid w:val="00E76215"/>
    <w:rsid w:val="00E80D5C"/>
    <w:rsid w:val="00EB5A4A"/>
    <w:rsid w:val="00EC51FF"/>
    <w:rsid w:val="00ED3A9A"/>
    <w:rsid w:val="00ED4712"/>
    <w:rsid w:val="00EE1262"/>
    <w:rsid w:val="00EF50B8"/>
    <w:rsid w:val="00EF5397"/>
    <w:rsid w:val="00F01876"/>
    <w:rsid w:val="00F03F39"/>
    <w:rsid w:val="00F15A18"/>
    <w:rsid w:val="00F171B2"/>
    <w:rsid w:val="00F21AF5"/>
    <w:rsid w:val="00F25A7A"/>
    <w:rsid w:val="00F27645"/>
    <w:rsid w:val="00F331F5"/>
    <w:rsid w:val="00F45C40"/>
    <w:rsid w:val="00F501E3"/>
    <w:rsid w:val="00F53591"/>
    <w:rsid w:val="00F55D8C"/>
    <w:rsid w:val="00F73CFE"/>
    <w:rsid w:val="00F778AA"/>
    <w:rsid w:val="00F90F36"/>
    <w:rsid w:val="00FA778F"/>
    <w:rsid w:val="00FB172F"/>
    <w:rsid w:val="00FB5791"/>
    <w:rsid w:val="00FC0480"/>
    <w:rsid w:val="00FC1B1A"/>
    <w:rsid w:val="00FC4D5E"/>
    <w:rsid w:val="00FC4E14"/>
    <w:rsid w:val="00FC6DB4"/>
    <w:rsid w:val="00FD40C4"/>
    <w:rsid w:val="00FD5A74"/>
    <w:rsid w:val="00FD6F63"/>
    <w:rsid w:val="00FF1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F99"/>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 w:type="paragraph" w:customStyle="1" w:styleId="VuConsidrant">
    <w:name w:val="Vu.Considérant"/>
    <w:basedOn w:val="Normal"/>
    <w:uiPriority w:val="99"/>
    <w:rsid w:val="00FC4E14"/>
    <w:pPr>
      <w:autoSpaceDE w:val="0"/>
      <w:autoSpaceDN w:val="0"/>
      <w:spacing w:after="140"/>
      <w:jc w:val="both"/>
    </w:pPr>
    <w:rPr>
      <w:rFonts w:ascii="Arial" w:hAnsi="Arial" w:cs="Arial"/>
      <w:sz w:val="20"/>
      <w:szCs w:val="20"/>
    </w:rPr>
  </w:style>
  <w:style w:type="character" w:styleId="lev">
    <w:name w:val="Strong"/>
    <w:uiPriority w:val="22"/>
    <w:qFormat/>
    <w:rsid w:val="00FC4E14"/>
    <w:rPr>
      <w:b/>
      <w:bCs/>
    </w:rPr>
  </w:style>
  <w:style w:type="paragraph" w:styleId="NormalWeb">
    <w:name w:val="Normal (Web)"/>
    <w:basedOn w:val="Normal"/>
    <w:uiPriority w:val="99"/>
    <w:unhideWhenUsed/>
    <w:rsid w:val="00D73C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F99"/>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 w:type="paragraph" w:customStyle="1" w:styleId="VuConsidrant">
    <w:name w:val="Vu.Considérant"/>
    <w:basedOn w:val="Normal"/>
    <w:uiPriority w:val="99"/>
    <w:rsid w:val="00FC4E14"/>
    <w:pPr>
      <w:autoSpaceDE w:val="0"/>
      <w:autoSpaceDN w:val="0"/>
      <w:spacing w:after="140"/>
      <w:jc w:val="both"/>
    </w:pPr>
    <w:rPr>
      <w:rFonts w:ascii="Arial" w:hAnsi="Arial" w:cs="Arial"/>
      <w:sz w:val="20"/>
      <w:szCs w:val="20"/>
    </w:rPr>
  </w:style>
  <w:style w:type="character" w:styleId="lev">
    <w:name w:val="Strong"/>
    <w:uiPriority w:val="22"/>
    <w:qFormat/>
    <w:rsid w:val="00FC4E14"/>
    <w:rPr>
      <w:b/>
      <w:bCs/>
    </w:rPr>
  </w:style>
  <w:style w:type="paragraph" w:styleId="NormalWeb">
    <w:name w:val="Normal (Web)"/>
    <w:basedOn w:val="Normal"/>
    <w:uiPriority w:val="99"/>
    <w:unhideWhenUsed/>
    <w:rsid w:val="00D73C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091">
      <w:bodyDiv w:val="1"/>
      <w:marLeft w:val="0"/>
      <w:marRight w:val="0"/>
      <w:marTop w:val="0"/>
      <w:marBottom w:val="0"/>
      <w:divBdr>
        <w:top w:val="none" w:sz="0" w:space="0" w:color="auto"/>
        <w:left w:val="none" w:sz="0" w:space="0" w:color="auto"/>
        <w:bottom w:val="none" w:sz="0" w:space="0" w:color="auto"/>
        <w:right w:val="none" w:sz="0" w:space="0" w:color="auto"/>
      </w:divBdr>
    </w:div>
    <w:div w:id="1116750912">
      <w:bodyDiv w:val="1"/>
      <w:marLeft w:val="0"/>
      <w:marRight w:val="0"/>
      <w:marTop w:val="0"/>
      <w:marBottom w:val="0"/>
      <w:divBdr>
        <w:top w:val="none" w:sz="0" w:space="0" w:color="auto"/>
        <w:left w:val="none" w:sz="0" w:space="0" w:color="auto"/>
        <w:bottom w:val="none" w:sz="0" w:space="0" w:color="auto"/>
        <w:right w:val="none" w:sz="0" w:space="0" w:color="auto"/>
      </w:divBdr>
    </w:div>
    <w:div w:id="18467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24411453&amp;cidTexte=LEGITEXT0000060711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france.gouv.fr/affichCodeArticle.do?cidTexte=LEGITEXT000006071191&amp;idArticle=LEGIARTI000027864557&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1191&amp;idArticle=LEGIARTI000027864546&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d&#233;liberation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déliberations.dot</Template>
  <TotalTime>3454</TotalTime>
  <Pages>3</Pages>
  <Words>1526</Words>
  <Characters>8903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-;;o;;</vt:lpstr>
    </vt:vector>
  </TitlesOfParts>
  <Company>Mairie de Ville en Sallaz</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mairie de ville en sallaz</dc:creator>
  <cp:lastModifiedBy>Accueil01</cp:lastModifiedBy>
  <cp:revision>54</cp:revision>
  <cp:lastPrinted>2018-12-11T16:33:00Z</cp:lastPrinted>
  <dcterms:created xsi:type="dcterms:W3CDTF">2017-01-13T10:41:00Z</dcterms:created>
  <dcterms:modified xsi:type="dcterms:W3CDTF">2019-02-28T17:32:00Z</dcterms:modified>
</cp:coreProperties>
</file>